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37E" w:rsidRDefault="00E4737E"/>
    <w:p w:rsidR="00E4737E" w:rsidRDefault="003A1729" w:rsidP="00E4737E">
      <w:pPr>
        <w:spacing w:before="100" w:beforeAutospacing="1" w:after="100" w:afterAutospacing="1"/>
        <w:jc w:val="center"/>
        <w:rPr>
          <w:bCs/>
        </w:rPr>
      </w:pPr>
      <w:r>
        <w:rPr>
          <w:noProof/>
        </w:rPr>
        <w:drawing>
          <wp:inline distT="0" distB="0" distL="0" distR="0" wp14:anchorId="12CD13D4" wp14:editId="404B2F3A">
            <wp:extent cx="5760720" cy="2026480"/>
            <wp:effectExtent l="0" t="0" r="0" b="0"/>
            <wp:docPr id="2" name="Obraz 2" descr="http://niepelnosprawni.hostlab.pl/container/Konwencja-ONZ-15998097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iepelnosprawni.hostlab.pl/container/Konwencja-ONZ-159980974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829" cy="20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737E" w:rsidRPr="00E4737E" w:rsidRDefault="00E4737E" w:rsidP="003A1729">
      <w:pPr>
        <w:spacing w:line="276" w:lineRule="auto"/>
        <w:jc w:val="both"/>
      </w:pPr>
      <w:r>
        <w:t xml:space="preserve">Biuro Pełnomocnika Rządu do Spraw Osób Niepełnosprawnych poinformowało o kolejnym naborze wniosków do  </w:t>
      </w:r>
      <w:r w:rsidRPr="000E268E">
        <w:rPr>
          <w:bCs/>
        </w:rPr>
        <w:t xml:space="preserve">Programu </w:t>
      </w:r>
      <w:r w:rsidR="000E268E" w:rsidRPr="000E268E">
        <w:rPr>
          <w:bCs/>
        </w:rPr>
        <w:t>pn.</w:t>
      </w:r>
      <w:r w:rsidR="000E268E">
        <w:rPr>
          <w:b/>
          <w:bCs/>
        </w:rPr>
        <w:t xml:space="preserve"> </w:t>
      </w:r>
      <w:r w:rsidR="000E268E">
        <w:rPr>
          <w:b/>
          <w:bCs/>
        </w:rPr>
        <w:tab/>
      </w:r>
      <w:r w:rsidR="000E268E">
        <w:rPr>
          <w:b/>
          <w:bCs/>
        </w:rPr>
        <w:br/>
        <w:t xml:space="preserve">                           </w:t>
      </w:r>
      <w:r>
        <w:rPr>
          <w:b/>
          <w:bCs/>
        </w:rPr>
        <w:t>„Asystent osobisty osoby niepełnosprawnej</w:t>
      </w:r>
      <w:r w:rsidRPr="00B44F72">
        <w:rPr>
          <w:b/>
          <w:bCs/>
        </w:rPr>
        <w:t>”</w:t>
      </w:r>
      <w:r>
        <w:rPr>
          <w:b/>
          <w:bCs/>
        </w:rPr>
        <w:t xml:space="preserve"> – edycja 2022</w:t>
      </w:r>
      <w:r>
        <w:rPr>
          <w:bCs/>
        </w:rPr>
        <w:t xml:space="preserve"> </w:t>
      </w:r>
      <w:r w:rsidR="000E268E">
        <w:rPr>
          <w:bCs/>
        </w:rPr>
        <w:tab/>
      </w:r>
      <w:r w:rsidR="000E268E">
        <w:rPr>
          <w:bCs/>
        </w:rPr>
        <w:br/>
      </w:r>
      <w:r>
        <w:rPr>
          <w:bCs/>
        </w:rPr>
        <w:t>Ministerstwa</w:t>
      </w:r>
      <w:r w:rsidRPr="008E03CC">
        <w:rPr>
          <w:bCs/>
        </w:rPr>
        <w:t xml:space="preserve"> Rodziny i Polityki Społecznej ze środków Funduszu Solidarnościowego</w:t>
      </w:r>
      <w:r>
        <w:rPr>
          <w:bCs/>
        </w:rPr>
        <w:t xml:space="preserve"> – państwowego funduszu celowego.</w:t>
      </w:r>
    </w:p>
    <w:p w:rsidR="00E4737E" w:rsidRDefault="00E4737E" w:rsidP="003A1729">
      <w:pPr>
        <w:spacing w:line="276" w:lineRule="auto"/>
        <w:jc w:val="both"/>
      </w:pPr>
    </w:p>
    <w:p w:rsidR="00E4737E" w:rsidRDefault="00815990" w:rsidP="003A1729">
      <w:pPr>
        <w:spacing w:line="276" w:lineRule="auto"/>
        <w:jc w:val="both"/>
      </w:pPr>
      <w:r>
        <w:t xml:space="preserve">Program </w:t>
      </w:r>
      <w:r>
        <w:rPr>
          <w:b/>
          <w:bCs/>
        </w:rPr>
        <w:t>„Asystent osobisty osoby niepełnosprawnej</w:t>
      </w:r>
      <w:r w:rsidRPr="00B44F72">
        <w:rPr>
          <w:b/>
          <w:bCs/>
        </w:rPr>
        <w:t>”</w:t>
      </w:r>
      <w:r>
        <w:rPr>
          <w:b/>
          <w:bCs/>
        </w:rPr>
        <w:t xml:space="preserve"> edycja 2022 </w:t>
      </w:r>
      <w:r w:rsidR="0046125E" w:rsidRPr="0046125E">
        <w:rPr>
          <w:bCs/>
        </w:rPr>
        <w:t>adresowany</w:t>
      </w:r>
      <w:r w:rsidRPr="0046125E">
        <w:rPr>
          <w:bCs/>
        </w:rPr>
        <w:t xml:space="preserve"> jest </w:t>
      </w:r>
      <w:r w:rsidR="0046125E" w:rsidRPr="0046125E">
        <w:rPr>
          <w:bCs/>
        </w:rPr>
        <w:t xml:space="preserve">do osób niepełnosprawnych ze znacznym lub umiarkowanym </w:t>
      </w:r>
      <w:r w:rsidR="0046125E">
        <w:rPr>
          <w:bCs/>
        </w:rPr>
        <w:t xml:space="preserve">stopniem niepełnosprawności albo traktowanym na równi do wymienionych oraz do dzieci do 16 roku życia z orzeczeniem o niepełnosprawności łącznie ze wskazaniami  konieczności stałej lub długotrwałej opieki lub pomocy innej osoby w związku ze znacznie ograniczoną możliwością samodzielnej egzystencji oraz konieczności stałego współudziału na co dzień opiekuna dziecka w procesie jego leczenia, rehabilitacji i edukacji. </w:t>
      </w:r>
      <w:r w:rsidR="000E268E">
        <w:tab/>
      </w:r>
      <w:r w:rsidR="00AE6560">
        <w:br/>
        <w:t xml:space="preserve">Zgodnie z nową edycją Programu </w:t>
      </w:r>
      <w:r w:rsidR="00AE6560" w:rsidRPr="003A1729">
        <w:rPr>
          <w:b/>
        </w:rPr>
        <w:t xml:space="preserve">zmieniają się limity godziny usług asystenckich </w:t>
      </w:r>
      <w:r w:rsidR="00AE6560">
        <w:t xml:space="preserve">ze środków Funduszu na 1 uczestnika i będą wynosiły: </w:t>
      </w:r>
      <w:r w:rsidR="003A1729">
        <w:tab/>
      </w:r>
    </w:p>
    <w:p w:rsidR="00AE6560" w:rsidRPr="00AE6560" w:rsidRDefault="00AE6560" w:rsidP="003A1729">
      <w:pPr>
        <w:pStyle w:val="Akapitzlist"/>
        <w:numPr>
          <w:ilvl w:val="0"/>
          <w:numId w:val="1"/>
        </w:numPr>
        <w:spacing w:line="276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E6560">
        <w:rPr>
          <w:rFonts w:ascii="Times New Roman" w:hAnsi="Times New Roman"/>
          <w:color w:val="000000" w:themeColor="text1"/>
          <w:sz w:val="24"/>
          <w:szCs w:val="24"/>
        </w:rPr>
        <w:t>840 godzin rocznie dla osób niepełnosprawnych posiadających orzeczenie o znacznym stopniu niepełnosprawności z niepełnosprawnością sprzężoną;</w:t>
      </w:r>
    </w:p>
    <w:p w:rsidR="00AE6560" w:rsidRPr="00AE6560" w:rsidRDefault="00AE6560" w:rsidP="003A1729">
      <w:pPr>
        <w:pStyle w:val="Akapitzlist"/>
        <w:numPr>
          <w:ilvl w:val="0"/>
          <w:numId w:val="1"/>
        </w:numPr>
        <w:spacing w:line="276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E6560">
        <w:rPr>
          <w:rFonts w:ascii="Times New Roman" w:hAnsi="Times New Roman"/>
          <w:color w:val="000000" w:themeColor="text1"/>
          <w:sz w:val="24"/>
          <w:szCs w:val="24"/>
        </w:rPr>
        <w:t>720 godzin rocznie dla osób niepełnosprawnych posiadających orzeczenie o znacznym stopniu niepełnosprawności;</w:t>
      </w:r>
    </w:p>
    <w:p w:rsidR="00AE6560" w:rsidRPr="00AE6560" w:rsidRDefault="00AE6560" w:rsidP="003A1729">
      <w:pPr>
        <w:pStyle w:val="Akapitzlist"/>
        <w:numPr>
          <w:ilvl w:val="0"/>
          <w:numId w:val="1"/>
        </w:numPr>
        <w:spacing w:line="276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E6560">
        <w:rPr>
          <w:rFonts w:ascii="Times New Roman" w:hAnsi="Times New Roman"/>
          <w:color w:val="000000" w:themeColor="text1"/>
          <w:sz w:val="24"/>
          <w:szCs w:val="24"/>
        </w:rPr>
        <w:t>360 godzin rocznie dla:</w:t>
      </w:r>
    </w:p>
    <w:p w:rsidR="00AE6560" w:rsidRPr="00AE6560" w:rsidRDefault="00AE6560" w:rsidP="003A1729">
      <w:pPr>
        <w:pStyle w:val="Akapitzlist"/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E6560">
        <w:rPr>
          <w:rFonts w:ascii="Times New Roman" w:hAnsi="Times New Roman"/>
          <w:color w:val="000000" w:themeColor="text1"/>
          <w:sz w:val="24"/>
          <w:szCs w:val="24"/>
        </w:rPr>
        <w:t>osób niepełnosprawnych posiadających orzeczenie o umiarkowanym stopniu niepełnosprawności,</w:t>
      </w:r>
    </w:p>
    <w:p w:rsidR="00E4737E" w:rsidRPr="000E268E" w:rsidRDefault="00AE6560" w:rsidP="003A1729">
      <w:pPr>
        <w:pStyle w:val="Akapitzlist"/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E6560">
        <w:rPr>
          <w:rFonts w:ascii="Times New Roman" w:hAnsi="Times New Roman"/>
          <w:color w:val="000000" w:themeColor="text1"/>
          <w:sz w:val="24"/>
          <w:szCs w:val="24"/>
        </w:rPr>
        <w:t xml:space="preserve">dzieci do 16. roku życia </w:t>
      </w:r>
      <w:r w:rsidRPr="00AE6560">
        <w:rPr>
          <w:rFonts w:ascii="Times New Roman" w:hAnsi="Times New Roman"/>
          <w:sz w:val="24"/>
          <w:szCs w:val="24"/>
        </w:rPr>
        <w:t>z orzeczeniem o niepełnosprawności łącznie ze wskazaniami: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p w:rsidR="00E4737E" w:rsidRPr="00E4737E" w:rsidRDefault="003A1729" w:rsidP="003A1729">
      <w:pPr>
        <w:spacing w:line="276" w:lineRule="auto"/>
        <w:jc w:val="both"/>
      </w:pPr>
      <w:r>
        <w:t xml:space="preserve">Asysta przy wizycie w urzędzie, u lekarza czy wyjściu do znajomych, pomoc w wykonywaniu codziennych  czynności osobom, które nie radzą sobie z nimi same, jak niezwykle ważna                  i potrzebna. </w:t>
      </w:r>
      <w:r>
        <w:tab/>
      </w:r>
      <w:r>
        <w:br/>
        <w:t xml:space="preserve">Wparcie ze strony asystenta wpłynie pozytywnie na funkcjonowanie osób niepełnosprawnych i w znaczący sposób może poprawić jakość życia, uczynić je bardziej niezależnym, dlatego </w:t>
      </w:r>
      <w:r w:rsidRPr="003A1729">
        <w:rPr>
          <w:b/>
        </w:rPr>
        <w:t>Gmina Nowa Sucha</w:t>
      </w:r>
      <w:r>
        <w:t xml:space="preserve"> będzie się ubiegała o środki z w/w programu. </w:t>
      </w:r>
    </w:p>
    <w:p w:rsidR="00E4737E" w:rsidRPr="00E4737E" w:rsidRDefault="00E4737E" w:rsidP="002535A4">
      <w:pPr>
        <w:jc w:val="center"/>
      </w:pPr>
    </w:p>
    <w:p w:rsidR="00170FF0" w:rsidRPr="002535A4" w:rsidRDefault="002535A4" w:rsidP="002535A4">
      <w:pPr>
        <w:jc w:val="center"/>
        <w:rPr>
          <w:b/>
          <w:color w:val="0070C0"/>
          <w:u w:val="single"/>
        </w:rPr>
      </w:pPr>
      <w:r w:rsidRPr="002535A4">
        <w:rPr>
          <w:b/>
          <w:color w:val="0070C0"/>
          <w:u w:val="single"/>
        </w:rPr>
        <w:t>Link do programu: http://www.niepelnosprawni</w:t>
      </w:r>
      <w:bookmarkStart w:id="0" w:name="_GoBack"/>
      <w:bookmarkEnd w:id="0"/>
      <w:r w:rsidRPr="002535A4">
        <w:rPr>
          <w:b/>
          <w:color w:val="0070C0"/>
          <w:u w:val="single"/>
        </w:rPr>
        <w:t>.gov.pl/a,1295,program-asystent-osobisty-osoby-niepelnosprawnej-edycja-2022</w:t>
      </w:r>
    </w:p>
    <w:sectPr w:rsidR="00170FF0" w:rsidRPr="002535A4" w:rsidSect="003A1729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27DC" w:rsidRDefault="009D27DC" w:rsidP="00E4737E">
      <w:r>
        <w:separator/>
      </w:r>
    </w:p>
  </w:endnote>
  <w:endnote w:type="continuationSeparator" w:id="0">
    <w:p w:rsidR="009D27DC" w:rsidRDefault="009D27DC" w:rsidP="00E47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27DC" w:rsidRDefault="009D27DC" w:rsidP="00E4737E">
      <w:r>
        <w:separator/>
      </w:r>
    </w:p>
  </w:footnote>
  <w:footnote w:type="continuationSeparator" w:id="0">
    <w:p w:rsidR="009D27DC" w:rsidRDefault="009D27DC" w:rsidP="00E47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B760E7"/>
    <w:multiLevelType w:val="hybridMultilevel"/>
    <w:tmpl w:val="A75C0B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4E5FA0"/>
    <w:multiLevelType w:val="hybridMultilevel"/>
    <w:tmpl w:val="5058C3E2"/>
    <w:lvl w:ilvl="0" w:tplc="DEDE7D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37E"/>
    <w:rsid w:val="000559A9"/>
    <w:rsid w:val="000E268E"/>
    <w:rsid w:val="00170FF0"/>
    <w:rsid w:val="002535A4"/>
    <w:rsid w:val="003A1729"/>
    <w:rsid w:val="0046125E"/>
    <w:rsid w:val="006473F6"/>
    <w:rsid w:val="00815990"/>
    <w:rsid w:val="0091552D"/>
    <w:rsid w:val="009A0638"/>
    <w:rsid w:val="009D27DC"/>
    <w:rsid w:val="00AE6560"/>
    <w:rsid w:val="00D234AF"/>
    <w:rsid w:val="00E4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C9234-3D70-44A7-8A09-18BE31859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73F6"/>
    <w:rPr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3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4737E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473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4737E"/>
    <w:rPr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AE6560"/>
    <w:pPr>
      <w:ind w:left="720"/>
    </w:pPr>
    <w:rPr>
      <w:rFonts w:ascii="Calibri" w:hAnsi="Calibri"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AE6560"/>
    <w:rPr>
      <w:rFonts w:ascii="Calibri" w:hAnsi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26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268E"/>
    <w:rPr>
      <w:rFonts w:ascii="Segoe U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326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Cieślak</dc:creator>
  <cp:keywords/>
  <dc:description/>
  <cp:lastModifiedBy>Ewelina Cieślak</cp:lastModifiedBy>
  <cp:revision>5</cp:revision>
  <cp:lastPrinted>2021-10-15T07:22:00Z</cp:lastPrinted>
  <dcterms:created xsi:type="dcterms:W3CDTF">2021-10-14T11:34:00Z</dcterms:created>
  <dcterms:modified xsi:type="dcterms:W3CDTF">2021-10-15T07:41:00Z</dcterms:modified>
</cp:coreProperties>
</file>