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AC" w:rsidRDefault="00EE55F7" w:rsidP="008639AC">
      <w:pPr>
        <w:pStyle w:val="Bezodstpw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XXXIV/2022</w:t>
      </w:r>
    </w:p>
    <w:p w:rsidR="008639AC" w:rsidRDefault="00EE55F7" w:rsidP="008639A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4 stycznia 2022</w:t>
      </w:r>
      <w:r w:rsidR="008639AC">
        <w:rPr>
          <w:rFonts w:ascii="Century Gothic" w:hAnsi="Century Gothic"/>
          <w:b/>
          <w:sz w:val="24"/>
          <w:szCs w:val="24"/>
        </w:rPr>
        <w:t xml:space="preserve"> roku.</w:t>
      </w:r>
    </w:p>
    <w:p w:rsidR="008639AC" w:rsidRDefault="008639AC" w:rsidP="008639A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nadzwyczajnej sesji  RADY GMINY W NOWEJ SUCHEJ</w:t>
      </w:r>
    </w:p>
    <w:p w:rsidR="008639AC" w:rsidRDefault="008639AC" w:rsidP="008639A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8639AC" w:rsidRDefault="008639AC" w:rsidP="008639A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</w:p>
    <w:p w:rsidR="008639AC" w:rsidRDefault="008639AC" w:rsidP="008639AC">
      <w:pPr>
        <w:pStyle w:val="Tekstpodstawowy"/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8639AC" w:rsidRPr="00052A30" w:rsidRDefault="008639AC" w:rsidP="008639A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wg listy obecności;</w:t>
      </w:r>
    </w:p>
    <w:p w:rsidR="008639AC" w:rsidRPr="00052A30" w:rsidRDefault="008639AC" w:rsidP="008639A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8639AC" w:rsidRDefault="008639AC" w:rsidP="008639A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Agata Żywicka;</w:t>
      </w:r>
    </w:p>
    <w:p w:rsidR="00E8568F" w:rsidRDefault="00E8568F" w:rsidP="00E8568F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Sekretarz Gminy Anna Zatorska-Janiak;</w:t>
      </w:r>
    </w:p>
    <w:p w:rsidR="008639AC" w:rsidRDefault="008639AC" w:rsidP="008639AC">
      <w:pPr>
        <w:spacing w:line="360" w:lineRule="auto"/>
        <w:ind w:left="1134" w:right="794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8639AC" w:rsidRDefault="008639AC" w:rsidP="004A7493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8639AC" w:rsidRDefault="008639AC" w:rsidP="004A7493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porządku obrad sesji.</w:t>
      </w:r>
    </w:p>
    <w:p w:rsidR="004A7493" w:rsidRPr="004A7493" w:rsidRDefault="004A7493" w:rsidP="004A7493">
      <w:pPr>
        <w:numPr>
          <w:ilvl w:val="0"/>
          <w:numId w:val="2"/>
        </w:numPr>
        <w:spacing w:after="0" w:line="360" w:lineRule="auto"/>
        <w:ind w:left="426" w:right="18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8639AC" w:rsidRDefault="008639AC" w:rsidP="004A7493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Podjęcie uchwały w sprawie z</w:t>
      </w:r>
      <w:r w:rsidR="004A7493">
        <w:rPr>
          <w:rFonts w:ascii="Century Gothic" w:hAnsi="Century Gothic"/>
          <w:sz w:val="24"/>
          <w:szCs w:val="24"/>
        </w:rPr>
        <w:t>miany uchwały budżetowej na 2022</w:t>
      </w:r>
      <w:r>
        <w:rPr>
          <w:rFonts w:ascii="Century Gothic" w:hAnsi="Century Gothic"/>
          <w:sz w:val="24"/>
          <w:szCs w:val="24"/>
        </w:rPr>
        <w:t xml:space="preserve"> rok.</w:t>
      </w:r>
    </w:p>
    <w:p w:rsidR="004A7493" w:rsidRPr="004A7493" w:rsidRDefault="004A7493" w:rsidP="004A7493">
      <w:pPr>
        <w:numPr>
          <w:ilvl w:val="0"/>
          <w:numId w:val="2"/>
        </w:numPr>
        <w:spacing w:after="0" w:line="360" w:lineRule="auto"/>
        <w:ind w:left="426" w:right="18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Cs/>
          <w:sz w:val="24"/>
          <w:szCs w:val="24"/>
        </w:rPr>
        <w:t>Podjęcie uchwały w sprawie ustanowienia diet dla sołtysów.</w:t>
      </w:r>
    </w:p>
    <w:p w:rsidR="008639AC" w:rsidRDefault="008639AC" w:rsidP="004A7493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Zakończenie obrad sesji.</w:t>
      </w:r>
    </w:p>
    <w:p w:rsidR="008639AC" w:rsidRPr="00BF3A3E" w:rsidRDefault="008639AC" w:rsidP="008639AC">
      <w:pPr>
        <w:spacing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 w:rsidRPr="00313520">
        <w:rPr>
          <w:rFonts w:ascii="Century Gothic" w:hAnsi="Century Gothic"/>
          <w:b/>
          <w:sz w:val="24"/>
          <w:szCs w:val="24"/>
        </w:rPr>
        <w:t xml:space="preserve"> </w:t>
      </w:r>
      <w:r w:rsidRPr="00BF3A3E">
        <w:rPr>
          <w:rFonts w:ascii="Century Gothic" w:hAnsi="Century Gothic"/>
          <w:b/>
          <w:sz w:val="24"/>
          <w:szCs w:val="24"/>
        </w:rPr>
        <w:t>Ad. 1.</w:t>
      </w:r>
      <w:r w:rsidRPr="00BF3A3E">
        <w:rPr>
          <w:rFonts w:ascii="Century Gothic" w:hAnsi="Century Gothic"/>
          <w:sz w:val="24"/>
          <w:szCs w:val="24"/>
        </w:rPr>
        <w:t xml:space="preserve">  Przewodniczący Rady Mikulski Mariusz </w:t>
      </w:r>
      <w:r>
        <w:rPr>
          <w:rFonts w:ascii="Century Gothic" w:hAnsi="Century Gothic"/>
          <w:sz w:val="24"/>
          <w:szCs w:val="24"/>
        </w:rPr>
        <w:t xml:space="preserve">otworzył obrady </w:t>
      </w:r>
      <w:r w:rsidRPr="00BF3A3E">
        <w:rPr>
          <w:rFonts w:ascii="Century Gothic" w:hAnsi="Century Gothic"/>
          <w:sz w:val="24"/>
          <w:szCs w:val="24"/>
        </w:rPr>
        <w:t>X</w:t>
      </w:r>
      <w:r w:rsidR="004A7493">
        <w:rPr>
          <w:rFonts w:ascii="Century Gothic" w:hAnsi="Century Gothic"/>
          <w:sz w:val="24"/>
          <w:szCs w:val="24"/>
        </w:rPr>
        <w:t>XX</w:t>
      </w:r>
      <w:r>
        <w:rPr>
          <w:rFonts w:ascii="Century Gothic" w:hAnsi="Century Gothic"/>
          <w:sz w:val="24"/>
          <w:szCs w:val="24"/>
        </w:rPr>
        <w:t>I</w:t>
      </w:r>
      <w:r w:rsidR="004A7493">
        <w:rPr>
          <w:rFonts w:ascii="Century Gothic" w:hAnsi="Century Gothic"/>
          <w:sz w:val="24"/>
          <w:szCs w:val="24"/>
        </w:rPr>
        <w:t>V</w:t>
      </w:r>
      <w:r w:rsidRPr="00BF3A3E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nadzwyczajnej </w:t>
      </w:r>
      <w:r w:rsidRPr="00BF3A3E">
        <w:rPr>
          <w:rFonts w:ascii="Century Gothic" w:hAnsi="Century Gothic"/>
          <w:sz w:val="24"/>
          <w:szCs w:val="24"/>
        </w:rPr>
        <w:t>sesji Rady Gminy w Nowej Suchej w Gminnym Ośr</w:t>
      </w:r>
      <w:r>
        <w:rPr>
          <w:rFonts w:ascii="Century Gothic" w:hAnsi="Century Gothic"/>
          <w:sz w:val="24"/>
          <w:szCs w:val="24"/>
        </w:rPr>
        <w:t xml:space="preserve">odku Kultury, przywitał radnych i  pracowników urzędu, </w:t>
      </w:r>
      <w:r w:rsidRPr="00BF3A3E">
        <w:rPr>
          <w:rFonts w:ascii="Century Gothic" w:hAnsi="Century Gothic"/>
          <w:sz w:val="24"/>
          <w:szCs w:val="24"/>
        </w:rPr>
        <w:t xml:space="preserve"> stwierdził </w:t>
      </w:r>
      <w:proofErr w:type="spellStart"/>
      <w:r w:rsidRPr="00BF3A3E">
        <w:rPr>
          <w:rFonts w:ascii="Century Gothic" w:hAnsi="Century Gothic"/>
          <w:sz w:val="24"/>
          <w:szCs w:val="24"/>
        </w:rPr>
        <w:t>qworum</w:t>
      </w:r>
      <w:proofErr w:type="spellEnd"/>
      <w:r w:rsidRPr="00BF3A3E">
        <w:rPr>
          <w:rFonts w:ascii="Century Gothic" w:hAnsi="Century Gothic"/>
          <w:sz w:val="24"/>
          <w:szCs w:val="24"/>
        </w:rPr>
        <w:t xml:space="preserve"> Rady, a tym samym prawomocność </w:t>
      </w:r>
      <w:r w:rsidR="00EE55F7">
        <w:rPr>
          <w:rFonts w:ascii="Century Gothic" w:hAnsi="Century Gothic"/>
          <w:sz w:val="24"/>
          <w:szCs w:val="24"/>
        </w:rPr>
        <w:t>podejmowanych uchwał. (Spóźnienie</w:t>
      </w:r>
      <w:r w:rsidR="009D421E">
        <w:rPr>
          <w:rFonts w:ascii="Century Gothic" w:hAnsi="Century Gothic"/>
          <w:sz w:val="24"/>
          <w:szCs w:val="24"/>
        </w:rPr>
        <w:t xml:space="preserve"> – P. Halina Kaczmarczyk,  P. Dariusz Rumiński</w:t>
      </w:r>
      <w:r w:rsidRPr="00BF3A3E">
        <w:rPr>
          <w:rFonts w:ascii="Century Gothic" w:hAnsi="Century Gothic"/>
          <w:sz w:val="24"/>
          <w:szCs w:val="24"/>
        </w:rPr>
        <w:t>)</w:t>
      </w:r>
    </w:p>
    <w:p w:rsidR="008639AC" w:rsidRDefault="008639AC" w:rsidP="008639AC">
      <w:pPr>
        <w:spacing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 w:rsidRPr="00BF3A3E">
        <w:rPr>
          <w:rFonts w:ascii="Century Gothic" w:hAnsi="Century Gothic"/>
          <w:sz w:val="24"/>
          <w:szCs w:val="24"/>
        </w:rPr>
        <w:t xml:space="preserve"> </w:t>
      </w:r>
      <w:r w:rsidRPr="00BF3A3E">
        <w:rPr>
          <w:rFonts w:ascii="Century Gothic" w:hAnsi="Century Gothic"/>
          <w:b/>
          <w:sz w:val="24"/>
          <w:szCs w:val="24"/>
        </w:rPr>
        <w:t>Ad. 2.</w:t>
      </w:r>
      <w:r w:rsidRPr="00BF3A3E">
        <w:rPr>
          <w:rFonts w:ascii="Century Gothic" w:hAnsi="Century Gothic"/>
          <w:sz w:val="24"/>
          <w:szCs w:val="24"/>
        </w:rPr>
        <w:t xml:space="preserve">  Przewodniczący Rady Mariusz Mikulski przedsta</w:t>
      </w:r>
      <w:r>
        <w:rPr>
          <w:rFonts w:ascii="Century Gothic" w:hAnsi="Century Gothic"/>
          <w:sz w:val="24"/>
          <w:szCs w:val="24"/>
        </w:rPr>
        <w:t>wił proponowany porządek obrad:</w:t>
      </w:r>
    </w:p>
    <w:p w:rsidR="008639AC" w:rsidRDefault="008639AC" w:rsidP="008639AC">
      <w:pPr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8639AC" w:rsidRDefault="008639AC" w:rsidP="008639AC">
      <w:pPr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porządku obrad sesji.</w:t>
      </w:r>
    </w:p>
    <w:p w:rsidR="00EE55F7" w:rsidRDefault="00EE55F7" w:rsidP="00EE55F7">
      <w:pPr>
        <w:numPr>
          <w:ilvl w:val="0"/>
          <w:numId w:val="3"/>
        </w:numPr>
        <w:spacing w:after="0" w:line="360" w:lineRule="auto"/>
        <w:ind w:right="18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EE55F7" w:rsidRPr="002749F0" w:rsidRDefault="00EE55F7" w:rsidP="00EE55F7">
      <w:pPr>
        <w:numPr>
          <w:ilvl w:val="0"/>
          <w:numId w:val="3"/>
        </w:numPr>
        <w:spacing w:after="0" w:line="360" w:lineRule="auto"/>
        <w:ind w:right="187"/>
        <w:jc w:val="both"/>
        <w:rPr>
          <w:rFonts w:ascii="Century Gothic" w:hAnsi="Century Gothic"/>
          <w:sz w:val="24"/>
          <w:szCs w:val="24"/>
        </w:rPr>
      </w:pPr>
      <w:r w:rsidRPr="008F153B">
        <w:rPr>
          <w:rFonts w:ascii="Century Gothic" w:hAnsi="Century Gothic"/>
          <w:sz w:val="24"/>
          <w:szCs w:val="24"/>
        </w:rPr>
        <w:lastRenderedPageBreak/>
        <w:t xml:space="preserve">Podjęcie uchwały w sprawie </w:t>
      </w:r>
      <w:r w:rsidRPr="008F153B">
        <w:rPr>
          <w:rFonts w:ascii="Century Gothic" w:hAnsi="Century Gothic"/>
          <w:bCs/>
          <w:sz w:val="24"/>
          <w:szCs w:val="24"/>
        </w:rPr>
        <w:t>zmiany</w:t>
      </w:r>
      <w:r>
        <w:rPr>
          <w:rFonts w:ascii="Century Gothic" w:hAnsi="Century Gothic"/>
          <w:bCs/>
          <w:sz w:val="24"/>
          <w:szCs w:val="24"/>
        </w:rPr>
        <w:t xml:space="preserve"> uchwały budżetowej na 2022</w:t>
      </w:r>
      <w:r w:rsidRPr="008F153B">
        <w:rPr>
          <w:rFonts w:ascii="Century Gothic" w:hAnsi="Century Gothic"/>
          <w:bCs/>
          <w:sz w:val="24"/>
          <w:szCs w:val="24"/>
        </w:rPr>
        <w:t xml:space="preserve"> rok.</w:t>
      </w:r>
    </w:p>
    <w:p w:rsidR="00EE55F7" w:rsidRPr="00EE55F7" w:rsidRDefault="00EE55F7" w:rsidP="00EE55F7">
      <w:pPr>
        <w:numPr>
          <w:ilvl w:val="0"/>
          <w:numId w:val="3"/>
        </w:numPr>
        <w:spacing w:after="0" w:line="360" w:lineRule="auto"/>
        <w:ind w:right="18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Cs/>
          <w:sz w:val="24"/>
          <w:szCs w:val="24"/>
        </w:rPr>
        <w:t>Podjęcie uchwały w sprawie ustanowienia diet dla sołtysów.</w:t>
      </w:r>
    </w:p>
    <w:p w:rsidR="008639AC" w:rsidRDefault="008639AC" w:rsidP="008639AC">
      <w:pPr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Zakończenie obrad sesji.</w:t>
      </w:r>
    </w:p>
    <w:p w:rsidR="008639AC" w:rsidRDefault="008639AC" w:rsidP="008639AC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Głosowanie w sprawie</w:t>
      </w:r>
      <w:r w:rsidRPr="00BF3A3E">
        <w:rPr>
          <w:rFonts w:ascii="Century Gothic" w:hAnsi="Century Gothic"/>
          <w:sz w:val="24"/>
          <w:szCs w:val="24"/>
        </w:rPr>
        <w:t xml:space="preserve"> porządku obrad sesji: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(13), PRZECIW (0), WSTRZYMUJĘ SIĘ (0), BRAK GŁOSU (0), NIEOBECNY (2)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Anna Wiśniewska, Czesław Kowalski, Czesław </w:t>
      </w:r>
      <w:proofErr w:type="spellStart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Podrażka</w:t>
      </w:r>
      <w:proofErr w:type="spellEnd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, Jolanta Buczek, Kamil Szymański, Katarzyna Kozłowska, Łukasz Ziębiński, Mariusz Mikulski, Martyna Kowalik, Renata Smyczek, Witold Nowak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Rumiński, Halina Kaczmarczyk</w:t>
      </w:r>
    </w:p>
    <w:p w:rsidR="008B7539" w:rsidRDefault="008639AC" w:rsidP="008639AC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63429B">
        <w:rPr>
          <w:rFonts w:ascii="Century Gothic" w:hAnsi="Century Gothic" w:cs="Arial"/>
          <w:sz w:val="24"/>
          <w:szCs w:val="24"/>
        </w:rPr>
        <w:t>Przewodniczący Rad</w:t>
      </w:r>
      <w:r>
        <w:rPr>
          <w:rFonts w:ascii="Century Gothic" w:hAnsi="Century Gothic" w:cs="Arial"/>
          <w:sz w:val="24"/>
          <w:szCs w:val="24"/>
        </w:rPr>
        <w:t>y Mariusz Mikulski stwierdził, że porządek obrad</w:t>
      </w:r>
      <w:r w:rsidRPr="0063429B">
        <w:rPr>
          <w:rFonts w:ascii="Century Gothic" w:hAnsi="Century Gothic" w:cs="Arial"/>
          <w:sz w:val="24"/>
          <w:szCs w:val="24"/>
        </w:rPr>
        <w:t xml:space="preserve"> </w:t>
      </w:r>
      <w:r>
        <w:rPr>
          <w:rFonts w:ascii="Century Gothic" w:hAnsi="Century Gothic" w:cs="Arial"/>
          <w:sz w:val="24"/>
          <w:szCs w:val="24"/>
        </w:rPr>
        <w:t xml:space="preserve"> został przyjęty jednogłośnie 13</w:t>
      </w:r>
      <w:r w:rsidRPr="0063429B">
        <w:rPr>
          <w:rFonts w:ascii="Century Gothic" w:hAnsi="Century Gothic" w:cs="Arial"/>
          <w:sz w:val="24"/>
          <w:szCs w:val="24"/>
        </w:rPr>
        <w:t xml:space="preserve"> głosami „za”</w:t>
      </w:r>
      <w:r>
        <w:rPr>
          <w:rFonts w:ascii="Century Gothic" w:hAnsi="Century Gothic" w:cs="Arial"/>
          <w:sz w:val="24"/>
          <w:szCs w:val="24"/>
        </w:rPr>
        <w:t>.</w:t>
      </w:r>
      <w:r w:rsidR="008B7539">
        <w:rPr>
          <w:rFonts w:ascii="Century Gothic" w:hAnsi="Century Gothic" w:cs="Arial"/>
          <w:sz w:val="24"/>
          <w:szCs w:val="24"/>
        </w:rPr>
        <w:t xml:space="preserve"> </w:t>
      </w:r>
    </w:p>
    <w:p w:rsidR="00D26C9C" w:rsidRDefault="00D26C9C" w:rsidP="00D26C9C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3</w:t>
      </w:r>
      <w:r w:rsidRPr="005713C0">
        <w:rPr>
          <w:rFonts w:ascii="Century Gothic" w:hAnsi="Century Gothic"/>
          <w:b/>
          <w:sz w:val="24"/>
          <w:szCs w:val="24"/>
        </w:rPr>
        <w:t>. Podjęcie uchwały w sprawie zmiany Wieloletniej Prognozy Finansowej Gminy Nowa Sucha.</w:t>
      </w:r>
    </w:p>
    <w:p w:rsidR="0028396C" w:rsidRPr="0028396C" w:rsidRDefault="0028396C" w:rsidP="00D26C9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28396C">
        <w:rPr>
          <w:rFonts w:ascii="Century Gothic" w:hAnsi="Century Gothic"/>
          <w:sz w:val="24"/>
          <w:szCs w:val="24"/>
        </w:rPr>
        <w:t xml:space="preserve">Radni otrzymali projekt </w:t>
      </w:r>
      <w:r>
        <w:rPr>
          <w:rFonts w:ascii="Century Gothic" w:hAnsi="Century Gothic"/>
          <w:sz w:val="24"/>
          <w:szCs w:val="24"/>
        </w:rPr>
        <w:t xml:space="preserve">w/w </w:t>
      </w:r>
      <w:r w:rsidRPr="0028396C">
        <w:rPr>
          <w:rFonts w:ascii="Century Gothic" w:hAnsi="Century Gothic"/>
          <w:sz w:val="24"/>
          <w:szCs w:val="24"/>
        </w:rPr>
        <w:t>uchwały w materiałach na sesj</w:t>
      </w:r>
      <w:r>
        <w:rPr>
          <w:rFonts w:ascii="Century Gothic" w:hAnsi="Century Gothic"/>
          <w:sz w:val="24"/>
          <w:szCs w:val="24"/>
        </w:rPr>
        <w:t>ę</w:t>
      </w:r>
      <w:r w:rsidRPr="0028396C">
        <w:rPr>
          <w:rFonts w:ascii="Century Gothic" w:hAnsi="Century Gothic"/>
          <w:sz w:val="24"/>
          <w:szCs w:val="24"/>
        </w:rPr>
        <w:t>.</w:t>
      </w:r>
    </w:p>
    <w:p w:rsidR="00D26C9C" w:rsidRDefault="00D26C9C" w:rsidP="00D26C9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Skarbnik Agata Żywicka najpierw odczytała projekt uchwały w sprawie zmiany uchwały budżetowej na 2021 rok, zgodnie z projektem uchwały przesłanym radnym w materiałach na sesję. </w:t>
      </w:r>
      <w:r w:rsidR="00F97C33">
        <w:rPr>
          <w:rFonts w:ascii="Century Gothic" w:hAnsi="Century Gothic"/>
          <w:sz w:val="24"/>
          <w:szCs w:val="24"/>
        </w:rPr>
        <w:t>Następnie wyjaśniła, iż zmiany budżetowe na 2022 rok</w:t>
      </w:r>
      <w:r w:rsidR="00825340">
        <w:rPr>
          <w:rFonts w:ascii="Century Gothic" w:hAnsi="Century Gothic"/>
          <w:sz w:val="24"/>
          <w:szCs w:val="24"/>
        </w:rPr>
        <w:t xml:space="preserve"> i </w:t>
      </w:r>
      <w:r w:rsidR="0028396C">
        <w:rPr>
          <w:rFonts w:ascii="Century Gothic" w:hAnsi="Century Gothic"/>
          <w:sz w:val="24"/>
          <w:szCs w:val="24"/>
        </w:rPr>
        <w:t>wprowadzone przedsięwzięcia Odnawialnych Źródeł Energii i aktualizacja studium uwarunkowań i kierunków zagospodarowania przestrzennego powodują zmiany w Wieloletniej Prognozie Finansowej, których musimy dokonać.</w:t>
      </w:r>
    </w:p>
    <w:p w:rsidR="009D421E" w:rsidRDefault="00D26C9C" w:rsidP="008639AC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Głosowanie: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Anna Wiśniewska, Czesław Kowalski, Czesław </w:t>
      </w:r>
      <w:proofErr w:type="spellStart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Podrażka</w:t>
      </w:r>
      <w:proofErr w:type="spellEnd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, Halina Kaczmarczyk, Jolanta Buczek, Kamil Szymański, Katarzyna Kozłowska, Łukasz Ziębiński, Mariusz Mikulski, Martyna Kowalik, Renata Smyczek, Witold Nowak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NIEOBECNY: Dariusz Rumiński</w:t>
      </w:r>
    </w:p>
    <w:p w:rsidR="00F97C33" w:rsidRPr="007A274F" w:rsidRDefault="00F97C33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6C9C" w:rsidRPr="00626180" w:rsidRDefault="00D26C9C" w:rsidP="00D26C9C">
      <w:pPr>
        <w:spacing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  <w:r w:rsidRPr="00626180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zmiany Wieloletniej Prognozy Finansowej została przyjęta jednogłośnie</w:t>
      </w:r>
      <w:r w:rsidR="00F97C33">
        <w:rPr>
          <w:rFonts w:ascii="Century Gothic" w:hAnsi="Century Gothic"/>
          <w:sz w:val="24"/>
          <w:szCs w:val="24"/>
          <w:u w:val="single"/>
        </w:rPr>
        <w:t xml:space="preserve"> 14 głosami „za”.(Uchwała Nr XX</w:t>
      </w:r>
      <w:r w:rsidRPr="00626180">
        <w:rPr>
          <w:rFonts w:ascii="Century Gothic" w:hAnsi="Century Gothic"/>
          <w:sz w:val="24"/>
          <w:szCs w:val="24"/>
          <w:u w:val="single"/>
        </w:rPr>
        <w:t>X</w:t>
      </w:r>
      <w:r w:rsidR="00F97C33">
        <w:rPr>
          <w:rFonts w:ascii="Century Gothic" w:hAnsi="Century Gothic"/>
          <w:sz w:val="24"/>
          <w:szCs w:val="24"/>
          <w:u w:val="single"/>
        </w:rPr>
        <w:t>IV/270/2022</w:t>
      </w:r>
      <w:r w:rsidRPr="00626180">
        <w:rPr>
          <w:rFonts w:ascii="Century Gothic" w:hAnsi="Century Gothic"/>
          <w:sz w:val="24"/>
          <w:szCs w:val="24"/>
          <w:u w:val="single"/>
        </w:rPr>
        <w:t xml:space="preserve"> – załącznik nr </w:t>
      </w:r>
      <w:r w:rsidR="00F97C33">
        <w:rPr>
          <w:rFonts w:ascii="Century Gothic" w:hAnsi="Century Gothic"/>
          <w:sz w:val="24"/>
          <w:szCs w:val="24"/>
          <w:u w:val="single"/>
        </w:rPr>
        <w:t>1</w:t>
      </w:r>
      <w:r>
        <w:rPr>
          <w:rFonts w:ascii="Century Gothic" w:hAnsi="Century Gothic"/>
          <w:sz w:val="24"/>
          <w:szCs w:val="24"/>
          <w:u w:val="single"/>
        </w:rPr>
        <w:t xml:space="preserve"> </w:t>
      </w:r>
      <w:r w:rsidRPr="00626180">
        <w:rPr>
          <w:rFonts w:ascii="Century Gothic" w:hAnsi="Century Gothic"/>
          <w:sz w:val="24"/>
          <w:szCs w:val="24"/>
          <w:u w:val="single"/>
        </w:rPr>
        <w:t>do protokołu)</w:t>
      </w:r>
    </w:p>
    <w:p w:rsidR="008B7539" w:rsidRPr="009E45F2" w:rsidRDefault="009D421E" w:rsidP="008B7539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4</w:t>
      </w:r>
      <w:r w:rsidR="008B7539" w:rsidRPr="009E45F2">
        <w:rPr>
          <w:rFonts w:ascii="Century Gothic" w:hAnsi="Century Gothic"/>
          <w:b/>
          <w:sz w:val="24"/>
          <w:szCs w:val="24"/>
        </w:rPr>
        <w:t>. Podjęcie uchwały w sprawie z</w:t>
      </w:r>
      <w:r w:rsidR="00F97C33">
        <w:rPr>
          <w:rFonts w:ascii="Century Gothic" w:hAnsi="Century Gothic"/>
          <w:b/>
          <w:sz w:val="24"/>
          <w:szCs w:val="24"/>
        </w:rPr>
        <w:t>miany uchwały budżetowej na 2022</w:t>
      </w:r>
      <w:r w:rsidR="008B7539" w:rsidRPr="009E45F2">
        <w:rPr>
          <w:rFonts w:ascii="Century Gothic" w:hAnsi="Century Gothic"/>
          <w:b/>
          <w:sz w:val="24"/>
          <w:szCs w:val="24"/>
        </w:rPr>
        <w:t xml:space="preserve"> rok.</w:t>
      </w:r>
    </w:p>
    <w:p w:rsidR="008B7539" w:rsidRDefault="008B7539" w:rsidP="008B7539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odczytała projekt uchwały</w:t>
      </w:r>
      <w:r w:rsidR="00F97C33">
        <w:rPr>
          <w:rFonts w:ascii="Century Gothic" w:hAnsi="Century Gothic"/>
          <w:sz w:val="24"/>
          <w:szCs w:val="24"/>
        </w:rPr>
        <w:t xml:space="preserve"> w sprawie zmian budżetu na 2022</w:t>
      </w:r>
      <w:r>
        <w:rPr>
          <w:rFonts w:ascii="Century Gothic" w:hAnsi="Century Gothic"/>
          <w:sz w:val="24"/>
          <w:szCs w:val="24"/>
        </w:rPr>
        <w:t xml:space="preserve"> rok,</w:t>
      </w:r>
      <w:r w:rsidR="00985070">
        <w:rPr>
          <w:rFonts w:ascii="Century Gothic" w:hAnsi="Century Gothic"/>
          <w:sz w:val="24"/>
          <w:szCs w:val="24"/>
        </w:rPr>
        <w:t xml:space="preserve"> zgodnie z projektem przesłanym radnym w materiałach na sesję.</w:t>
      </w:r>
    </w:p>
    <w:p w:rsidR="008B7539" w:rsidRDefault="008B7539" w:rsidP="008B753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Głosowanie</w:t>
      </w:r>
      <w:r w:rsidRPr="00BF3A3E">
        <w:rPr>
          <w:rFonts w:ascii="Century Gothic" w:hAnsi="Century Gothic"/>
          <w:sz w:val="24"/>
          <w:szCs w:val="24"/>
        </w:rPr>
        <w:t>: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Anna Wiśniewska, Czesław Kowalski, Czesław </w:t>
      </w:r>
      <w:proofErr w:type="spellStart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Podrażka</w:t>
      </w:r>
      <w:proofErr w:type="spellEnd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, Halina Kaczmarczyk, Jolanta Buczek, Kamil Szymański, Katarzyna Kozłowska, Łukasz Ziębiński, Mariusz Mikulski, Martyna Kowalik, Renata Smyczek, Witold Nowak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</w:t>
      </w:r>
    </w:p>
    <w:p w:rsidR="00A33C9B" w:rsidRPr="00A33C9B" w:rsidRDefault="00A33C9B" w:rsidP="00A3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B7539" w:rsidRDefault="008B7539" w:rsidP="008B7539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980EFE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z</w:t>
      </w:r>
      <w:r w:rsidR="00F97C33">
        <w:rPr>
          <w:rFonts w:ascii="Century Gothic" w:hAnsi="Century Gothic"/>
          <w:sz w:val="24"/>
          <w:szCs w:val="24"/>
          <w:u w:val="single"/>
        </w:rPr>
        <w:t>miany uchwały budżetowej na 2022</w:t>
      </w:r>
      <w:r w:rsidRPr="00980EFE">
        <w:rPr>
          <w:rFonts w:ascii="Century Gothic" w:hAnsi="Century Gothic"/>
          <w:sz w:val="24"/>
          <w:szCs w:val="24"/>
          <w:u w:val="single"/>
        </w:rPr>
        <w:t xml:space="preserve"> rok </w:t>
      </w:r>
      <w:r>
        <w:rPr>
          <w:rFonts w:ascii="Century Gothic" w:hAnsi="Century Gothic"/>
          <w:sz w:val="24"/>
          <w:szCs w:val="24"/>
          <w:u w:val="single"/>
        </w:rPr>
        <w:t xml:space="preserve">została przyjęta </w:t>
      </w:r>
      <w:r w:rsidR="00F97C33">
        <w:rPr>
          <w:rFonts w:ascii="Century Gothic" w:hAnsi="Century Gothic"/>
          <w:sz w:val="24"/>
          <w:szCs w:val="24"/>
          <w:u w:val="single"/>
        </w:rPr>
        <w:t>jednogłośnie 14</w:t>
      </w:r>
      <w:r>
        <w:rPr>
          <w:rFonts w:ascii="Century Gothic" w:hAnsi="Century Gothic"/>
          <w:sz w:val="24"/>
          <w:szCs w:val="24"/>
          <w:u w:val="single"/>
        </w:rPr>
        <w:t xml:space="preserve"> głosami „za”.</w:t>
      </w:r>
      <w:r w:rsidRPr="00980EFE">
        <w:rPr>
          <w:rFonts w:ascii="Century Gothic" w:hAnsi="Century Gothic"/>
          <w:sz w:val="24"/>
          <w:szCs w:val="24"/>
          <w:u w:val="single"/>
        </w:rPr>
        <w:t xml:space="preserve"> </w:t>
      </w:r>
      <w:r w:rsidR="00F97C33">
        <w:rPr>
          <w:rFonts w:ascii="Century Gothic" w:hAnsi="Century Gothic"/>
          <w:sz w:val="24"/>
          <w:szCs w:val="24"/>
          <w:u w:val="single"/>
        </w:rPr>
        <w:t>(Uchwała Nr XXX</w:t>
      </w:r>
      <w:r>
        <w:rPr>
          <w:rFonts w:ascii="Century Gothic" w:hAnsi="Century Gothic"/>
          <w:sz w:val="24"/>
          <w:szCs w:val="24"/>
          <w:u w:val="single"/>
        </w:rPr>
        <w:t>I</w:t>
      </w:r>
      <w:r w:rsidR="00F97C33">
        <w:rPr>
          <w:rFonts w:ascii="Century Gothic" w:hAnsi="Century Gothic"/>
          <w:sz w:val="24"/>
          <w:szCs w:val="24"/>
          <w:u w:val="single"/>
        </w:rPr>
        <w:t>V/271/2022</w:t>
      </w:r>
      <w:r w:rsidRPr="00980EFE">
        <w:rPr>
          <w:rFonts w:ascii="Century Gothic" w:hAnsi="Century Gothic"/>
          <w:sz w:val="24"/>
          <w:szCs w:val="24"/>
          <w:u w:val="single"/>
        </w:rPr>
        <w:t xml:space="preserve"> – załącznik nr </w:t>
      </w:r>
      <w:r w:rsidR="00F97C33">
        <w:rPr>
          <w:rFonts w:ascii="Century Gothic" w:hAnsi="Century Gothic"/>
          <w:sz w:val="24"/>
          <w:szCs w:val="24"/>
          <w:u w:val="single"/>
        </w:rPr>
        <w:t>2</w:t>
      </w:r>
      <w:r w:rsidRPr="00980EFE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86358E" w:rsidRDefault="0086358E" w:rsidP="00A3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6C9C" w:rsidRDefault="00D26C9C" w:rsidP="00D26C9C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Ad. </w:t>
      </w:r>
      <w:r w:rsidRPr="00A75BBD">
        <w:rPr>
          <w:rFonts w:ascii="Century Gothic" w:hAnsi="Century Gothic"/>
          <w:b/>
          <w:sz w:val="24"/>
          <w:szCs w:val="24"/>
        </w:rPr>
        <w:t>5. Podjęcie uchwały w sprawie ustanowienia diet dla sołtysów.</w:t>
      </w:r>
    </w:p>
    <w:p w:rsidR="007A274F" w:rsidRPr="007A274F" w:rsidRDefault="007A274F" w:rsidP="00D26C9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7A274F">
        <w:rPr>
          <w:rFonts w:ascii="Century Gothic" w:hAnsi="Century Gothic"/>
          <w:sz w:val="24"/>
          <w:szCs w:val="24"/>
        </w:rPr>
        <w:t>Wójt Maciej Mońka wyświetlił projekt w/w uchwały.</w:t>
      </w:r>
    </w:p>
    <w:p w:rsidR="007A274F" w:rsidRPr="007A274F" w:rsidRDefault="00D26C9C" w:rsidP="007A274F">
      <w:pPr>
        <w:pStyle w:val="NormalnyWeb"/>
        <w:spacing w:line="360" w:lineRule="auto"/>
        <w:jc w:val="both"/>
        <w:rPr>
          <w:rFonts w:ascii="Century Gothic" w:hAnsi="Century Gothic"/>
        </w:rPr>
      </w:pPr>
      <w:r w:rsidRPr="007A274F">
        <w:rPr>
          <w:rFonts w:ascii="Century Gothic" w:hAnsi="Century Gothic"/>
        </w:rPr>
        <w:t>P. Sekre</w:t>
      </w:r>
      <w:r w:rsidR="007A274F" w:rsidRPr="007A274F">
        <w:rPr>
          <w:rFonts w:ascii="Century Gothic" w:hAnsi="Century Gothic"/>
        </w:rPr>
        <w:t xml:space="preserve">tarz Anna Zatorska-Janiak  wyjaśniła, iż </w:t>
      </w:r>
      <w:r w:rsidR="007A274F" w:rsidRPr="007A274F">
        <w:rPr>
          <w:rFonts w:ascii="Century Gothic" w:hAnsi="Century Gothic"/>
        </w:rPr>
        <w:t xml:space="preserve"> związku z rozstrzygnięciem nadzorczym Wojewody Mazowieckiego z 23 grudnia 2021 r., odczytanym na ostatniej sesji Rady Gminy, przedstawiamy nowy </w:t>
      </w:r>
      <w:r w:rsidR="007A274F">
        <w:rPr>
          <w:rFonts w:ascii="Century Gothic" w:hAnsi="Century Gothic"/>
        </w:rPr>
        <w:t>projekt u</w:t>
      </w:r>
      <w:r w:rsidR="007A274F" w:rsidRPr="007A274F">
        <w:rPr>
          <w:rFonts w:ascii="Century Gothic" w:hAnsi="Century Gothic"/>
        </w:rPr>
        <w:t xml:space="preserve">chwały w sprawie ustanowienia diet dla sołtysów. </w:t>
      </w:r>
    </w:p>
    <w:p w:rsidR="007A274F" w:rsidRPr="007A274F" w:rsidRDefault="007A274F" w:rsidP="007A274F">
      <w:pPr>
        <w:pStyle w:val="NormalnyWeb"/>
        <w:spacing w:line="360" w:lineRule="auto"/>
        <w:jc w:val="both"/>
        <w:rPr>
          <w:rFonts w:ascii="Century Gothic" w:hAnsi="Century Gothic"/>
        </w:rPr>
      </w:pPr>
      <w:r w:rsidRPr="007A274F">
        <w:rPr>
          <w:rFonts w:ascii="Century Gothic" w:hAnsi="Century Gothic"/>
        </w:rPr>
        <w:t xml:space="preserve">Jeżeli chodzi o wysokość, czyli kwotę 400,00 zł oraz sytuacje uprawniające do uzyskania diet przez sołtysów, czyli udział w sesjach Rady Gminy oraz posiedzeniach Komisji Rady, pozostały one niezmienione. </w:t>
      </w:r>
    </w:p>
    <w:p w:rsidR="007A274F" w:rsidRPr="007A274F" w:rsidRDefault="007A274F" w:rsidP="007A274F">
      <w:pPr>
        <w:pStyle w:val="NormalnyWeb"/>
        <w:spacing w:line="360" w:lineRule="auto"/>
        <w:jc w:val="both"/>
        <w:rPr>
          <w:rFonts w:ascii="Century Gothic" w:hAnsi="Century Gothic"/>
        </w:rPr>
      </w:pPr>
      <w:r w:rsidRPr="007A274F">
        <w:rPr>
          <w:rFonts w:ascii="Century Gothic" w:hAnsi="Century Gothic"/>
        </w:rPr>
        <w:lastRenderedPageBreak/>
        <w:t xml:space="preserve">Zaktualizowany został jedynie sposób zapisu §1 poprzez wskazanie konkretnych kwot za udział w każdej czynności podejmowanej przez sołtysa. </w:t>
      </w:r>
    </w:p>
    <w:p w:rsidR="007A274F" w:rsidRDefault="007A274F" w:rsidP="007A274F">
      <w:pPr>
        <w:pStyle w:val="NormalnyWeb"/>
        <w:spacing w:line="360" w:lineRule="auto"/>
        <w:jc w:val="both"/>
        <w:rPr>
          <w:rFonts w:ascii="Century Gothic" w:hAnsi="Century Gothic"/>
        </w:rPr>
      </w:pPr>
      <w:r w:rsidRPr="007A274F">
        <w:rPr>
          <w:rFonts w:ascii="Century Gothic" w:hAnsi="Century Gothic"/>
        </w:rPr>
        <w:t xml:space="preserve">Dzięki temu uchwała skonstruowana jest w sposób bardziej precyzyjny oraz niebudzący wątpliwości, co było jedynym zarzutem nadzoru.    </w:t>
      </w:r>
    </w:p>
    <w:p w:rsidR="007A274F" w:rsidRDefault="007A274F" w:rsidP="007A274F">
      <w:pPr>
        <w:pStyle w:val="NormalnyWeb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P. Kaczmarczyk Halina zapytała czy są przewidziane limity górne diet w danym miesiącu?</w:t>
      </w:r>
    </w:p>
    <w:p w:rsidR="007A274F" w:rsidRDefault="007A274F" w:rsidP="007A274F">
      <w:pPr>
        <w:pStyle w:val="NormalnyWeb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P. </w:t>
      </w:r>
      <w:r w:rsidR="00581B7F">
        <w:rPr>
          <w:rFonts w:ascii="Century Gothic" w:hAnsi="Century Gothic"/>
        </w:rPr>
        <w:t>S</w:t>
      </w:r>
      <w:r>
        <w:rPr>
          <w:rFonts w:ascii="Century Gothic" w:hAnsi="Century Gothic"/>
        </w:rPr>
        <w:t>ekretarz Anna Zatorska-Jan</w:t>
      </w:r>
      <w:r w:rsidR="00581B7F">
        <w:rPr>
          <w:rFonts w:ascii="Century Gothic" w:hAnsi="Century Gothic"/>
        </w:rPr>
        <w:t>iak wyjaśniła</w:t>
      </w:r>
      <w:r w:rsidR="00E8568F">
        <w:rPr>
          <w:rFonts w:ascii="Century Gothic" w:hAnsi="Century Gothic"/>
        </w:rPr>
        <w:t>, że nie ma limitów, jest to kwota wyszczególniona za udział w sesji, komisji.</w:t>
      </w:r>
    </w:p>
    <w:p w:rsidR="00D26C9C" w:rsidRDefault="00D26C9C" w:rsidP="00D26C9C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Głosowanie: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Anna Wiśniewska, Czesław Kowalski, Czesław </w:t>
      </w:r>
      <w:proofErr w:type="spellStart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Podrażka</w:t>
      </w:r>
      <w:proofErr w:type="spellEnd"/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>, Dariusz Rumiński, Halina Kaczmarczyk, Jolanta Buczek, Kamil Szymański, Katarzyna Kozłowska, Łukasz Ziębiński, Mariusz Mikulski, Martyna Kowalik, Renata Smyczek, Witold Nowak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A274F" w:rsidRPr="007A274F" w:rsidRDefault="007A274F" w:rsidP="007A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2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D26C9C" w:rsidRPr="00A75BBD" w:rsidRDefault="00D26C9C" w:rsidP="00D26C9C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A75BBD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ustanowienia diet dla sołtysów z</w:t>
      </w:r>
      <w:r>
        <w:rPr>
          <w:rFonts w:ascii="Century Gothic" w:hAnsi="Century Gothic"/>
          <w:sz w:val="24"/>
          <w:szCs w:val="24"/>
          <w:u w:val="single"/>
        </w:rPr>
        <w:t>ostała przyjęta jednogłośnie, 15</w:t>
      </w:r>
      <w:r w:rsidRPr="00A75BBD">
        <w:rPr>
          <w:rFonts w:ascii="Century Gothic" w:hAnsi="Century Gothic"/>
          <w:sz w:val="24"/>
          <w:szCs w:val="24"/>
          <w:u w:val="single"/>
        </w:rPr>
        <w:t xml:space="preserve"> głosami „za”. (Uchwała Nr XXXI</w:t>
      </w:r>
      <w:r w:rsidR="00F97C33">
        <w:rPr>
          <w:rFonts w:ascii="Century Gothic" w:hAnsi="Century Gothic"/>
          <w:sz w:val="24"/>
          <w:szCs w:val="24"/>
          <w:u w:val="single"/>
        </w:rPr>
        <w:t xml:space="preserve">V/272/2022 – załącznik nr 3 </w:t>
      </w:r>
      <w:r w:rsidRPr="00A75BBD">
        <w:rPr>
          <w:rFonts w:ascii="Century Gothic" w:hAnsi="Century Gothic"/>
          <w:sz w:val="24"/>
          <w:szCs w:val="24"/>
          <w:u w:val="single"/>
        </w:rPr>
        <w:t>do protokołu)</w:t>
      </w:r>
    </w:p>
    <w:p w:rsidR="00162A61" w:rsidRDefault="00D26C9C" w:rsidP="00162A61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6</w:t>
      </w:r>
      <w:r w:rsidR="00162A61" w:rsidRPr="00A5095B">
        <w:rPr>
          <w:rFonts w:ascii="Century Gothic" w:hAnsi="Century Gothic"/>
          <w:b/>
          <w:sz w:val="24"/>
          <w:szCs w:val="24"/>
        </w:rPr>
        <w:t>.</w:t>
      </w:r>
      <w:r w:rsidR="00162A61">
        <w:rPr>
          <w:rFonts w:ascii="Century Gothic" w:hAnsi="Century Gothic"/>
          <w:sz w:val="24"/>
          <w:szCs w:val="24"/>
        </w:rPr>
        <w:t xml:space="preserve"> Przewodniczący Rady Gminy Mariusz Mikulski zakończył</w:t>
      </w:r>
      <w:r w:rsidR="00162A61" w:rsidRPr="00DD3105">
        <w:rPr>
          <w:rFonts w:ascii="Century Gothic" w:hAnsi="Century Gothic"/>
          <w:sz w:val="24"/>
          <w:szCs w:val="24"/>
        </w:rPr>
        <w:t xml:space="preserve"> obrad</w:t>
      </w:r>
      <w:r w:rsidR="00F97C33">
        <w:rPr>
          <w:rFonts w:ascii="Century Gothic" w:hAnsi="Century Gothic"/>
          <w:sz w:val="24"/>
          <w:szCs w:val="24"/>
        </w:rPr>
        <w:t>y XXXIV</w:t>
      </w:r>
      <w:r w:rsidR="00162A61">
        <w:rPr>
          <w:rFonts w:ascii="Century Gothic" w:hAnsi="Century Gothic"/>
          <w:sz w:val="24"/>
          <w:szCs w:val="24"/>
        </w:rPr>
        <w:t xml:space="preserve"> nadzwyczajnej </w:t>
      </w:r>
      <w:r w:rsidR="00162A61" w:rsidRPr="00DD3105">
        <w:rPr>
          <w:rFonts w:ascii="Century Gothic" w:hAnsi="Century Gothic"/>
          <w:sz w:val="24"/>
          <w:szCs w:val="24"/>
        </w:rPr>
        <w:t xml:space="preserve"> sesji</w:t>
      </w:r>
      <w:r w:rsidR="00162A61">
        <w:rPr>
          <w:rFonts w:ascii="Century Gothic" w:hAnsi="Century Gothic"/>
          <w:sz w:val="24"/>
          <w:szCs w:val="24"/>
        </w:rPr>
        <w:t xml:space="preserve"> Rady Gminy w Nowej Suchej</w:t>
      </w:r>
      <w:r w:rsidR="00162A61" w:rsidRPr="00DD3105">
        <w:rPr>
          <w:rFonts w:ascii="Century Gothic" w:hAnsi="Century Gothic"/>
          <w:sz w:val="24"/>
          <w:szCs w:val="24"/>
        </w:rPr>
        <w:t>.</w:t>
      </w:r>
    </w:p>
    <w:p w:rsidR="00162A61" w:rsidRDefault="00162A61" w:rsidP="00162A61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</w:p>
    <w:p w:rsidR="00162A61" w:rsidRDefault="00162A61" w:rsidP="00162A61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i/>
        </w:rPr>
        <w:t xml:space="preserve">Przebieg obrad sesji został  nagrany i udostępniony na stronie </w:t>
      </w:r>
      <w:proofErr w:type="spellStart"/>
      <w:r>
        <w:rPr>
          <w:rFonts w:ascii="Century Gothic" w:hAnsi="Century Gothic"/>
          <w:i/>
        </w:rPr>
        <w:t>Bip</w:t>
      </w:r>
      <w:proofErr w:type="spellEnd"/>
      <w:r>
        <w:rPr>
          <w:rFonts w:ascii="Century Gothic" w:hAnsi="Century Gothic"/>
          <w:i/>
        </w:rPr>
        <w:t xml:space="preserve"> Gminy w zakładce Rada Gminy „Transmisje z obrad Rady Gminy</w:t>
      </w:r>
      <w:r>
        <w:rPr>
          <w:rFonts w:ascii="Century Gothic" w:hAnsi="Century Gothic"/>
          <w:b/>
        </w:rPr>
        <w:t>”</w:t>
      </w:r>
    </w:p>
    <w:p w:rsidR="00162A61" w:rsidRDefault="00162A61" w:rsidP="00162A6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Obradom przewodniczył: Mariusz Mikulski</w:t>
      </w:r>
    </w:p>
    <w:p w:rsidR="00162A61" w:rsidRDefault="00162A61" w:rsidP="00162A6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Protokołowała: Teresa Szymańska</w:t>
      </w:r>
    </w:p>
    <w:p w:rsidR="00162A61" w:rsidRDefault="00162A61" w:rsidP="00162A6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162A61" w:rsidRDefault="00162A61" w:rsidP="00162A61">
      <w:pPr>
        <w:spacing w:after="0" w:line="360" w:lineRule="auto"/>
        <w:ind w:left="360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392F63" w:rsidRDefault="00162A61" w:rsidP="0028396C">
      <w:pPr>
        <w:spacing w:after="0" w:line="360" w:lineRule="auto"/>
        <w:ind w:left="360"/>
        <w:jc w:val="right"/>
      </w:pPr>
      <w:r>
        <w:rPr>
          <w:rFonts w:ascii="Century Gothic" w:hAnsi="Century Gothic"/>
          <w:sz w:val="24"/>
          <w:szCs w:val="24"/>
        </w:rPr>
        <w:t>/-/ Mariusz Mikulski</w:t>
      </w:r>
      <w:bookmarkStart w:id="0" w:name="_GoBack"/>
      <w:bookmarkEnd w:id="0"/>
    </w:p>
    <w:sectPr w:rsidR="00392F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ED" w:rsidRDefault="007A67ED" w:rsidP="00DC7273">
      <w:pPr>
        <w:spacing w:after="0" w:line="240" w:lineRule="auto"/>
      </w:pPr>
      <w:r>
        <w:separator/>
      </w:r>
    </w:p>
  </w:endnote>
  <w:endnote w:type="continuationSeparator" w:id="0">
    <w:p w:rsidR="007A67ED" w:rsidRDefault="007A67ED" w:rsidP="00DC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73" w:rsidRDefault="00DC727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0499315"/>
      <w:docPartObj>
        <w:docPartGallery w:val="Page Numbers (Bottom of Page)"/>
        <w:docPartUnique/>
      </w:docPartObj>
    </w:sdtPr>
    <w:sdtEndPr/>
    <w:sdtContent>
      <w:p w:rsidR="00DC7273" w:rsidRDefault="00DC72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96C">
          <w:rPr>
            <w:noProof/>
          </w:rPr>
          <w:t>4</w:t>
        </w:r>
        <w:r>
          <w:fldChar w:fldCharType="end"/>
        </w:r>
      </w:p>
    </w:sdtContent>
  </w:sdt>
  <w:p w:rsidR="00DC7273" w:rsidRDefault="00DC727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73" w:rsidRDefault="00DC72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ED" w:rsidRDefault="007A67ED" w:rsidP="00DC7273">
      <w:pPr>
        <w:spacing w:after="0" w:line="240" w:lineRule="auto"/>
      </w:pPr>
      <w:r>
        <w:separator/>
      </w:r>
    </w:p>
  </w:footnote>
  <w:footnote w:type="continuationSeparator" w:id="0">
    <w:p w:rsidR="007A67ED" w:rsidRDefault="007A67ED" w:rsidP="00DC7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73" w:rsidRDefault="00DC727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73" w:rsidRDefault="00DC727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73" w:rsidRDefault="00DC727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61AE5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F6C030D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B5F02"/>
    <w:multiLevelType w:val="hybridMultilevel"/>
    <w:tmpl w:val="13CCD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07F43"/>
    <w:multiLevelType w:val="hybridMultilevel"/>
    <w:tmpl w:val="18167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9AC"/>
    <w:rsid w:val="00012BE1"/>
    <w:rsid w:val="00162A61"/>
    <w:rsid w:val="001745EE"/>
    <w:rsid w:val="00190EAA"/>
    <w:rsid w:val="00200030"/>
    <w:rsid w:val="00256C66"/>
    <w:rsid w:val="00276DB2"/>
    <w:rsid w:val="0028396C"/>
    <w:rsid w:val="00296A95"/>
    <w:rsid w:val="00392F63"/>
    <w:rsid w:val="004A7493"/>
    <w:rsid w:val="004B7D77"/>
    <w:rsid w:val="004F6631"/>
    <w:rsid w:val="00581B7F"/>
    <w:rsid w:val="0060333A"/>
    <w:rsid w:val="00672FBF"/>
    <w:rsid w:val="007A274F"/>
    <w:rsid w:val="007A67ED"/>
    <w:rsid w:val="007D6748"/>
    <w:rsid w:val="00812DB0"/>
    <w:rsid w:val="00825340"/>
    <w:rsid w:val="0086358E"/>
    <w:rsid w:val="008639AC"/>
    <w:rsid w:val="008B7539"/>
    <w:rsid w:val="00985070"/>
    <w:rsid w:val="00992BAD"/>
    <w:rsid w:val="009D421E"/>
    <w:rsid w:val="00A33C9B"/>
    <w:rsid w:val="00AF0B83"/>
    <w:rsid w:val="00B316FF"/>
    <w:rsid w:val="00B647F1"/>
    <w:rsid w:val="00C013AF"/>
    <w:rsid w:val="00C6567A"/>
    <w:rsid w:val="00CA4855"/>
    <w:rsid w:val="00D26C9C"/>
    <w:rsid w:val="00D3564B"/>
    <w:rsid w:val="00D75D17"/>
    <w:rsid w:val="00DC7273"/>
    <w:rsid w:val="00E60702"/>
    <w:rsid w:val="00E8568F"/>
    <w:rsid w:val="00EB7744"/>
    <w:rsid w:val="00EE55F7"/>
    <w:rsid w:val="00F400C5"/>
    <w:rsid w:val="00F9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8639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39A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8639A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C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7273"/>
  </w:style>
  <w:style w:type="paragraph" w:styleId="Stopka">
    <w:name w:val="footer"/>
    <w:basedOn w:val="Normalny"/>
    <w:link w:val="StopkaZnak"/>
    <w:uiPriority w:val="99"/>
    <w:unhideWhenUsed/>
    <w:rsid w:val="00DC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273"/>
  </w:style>
  <w:style w:type="paragraph" w:styleId="NormalnyWeb">
    <w:name w:val="Normal (Web)"/>
    <w:basedOn w:val="Normalny"/>
    <w:uiPriority w:val="99"/>
    <w:unhideWhenUsed/>
    <w:rsid w:val="007A2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39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8639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39A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8639A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C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7273"/>
  </w:style>
  <w:style w:type="paragraph" w:styleId="Stopka">
    <w:name w:val="footer"/>
    <w:basedOn w:val="Normalny"/>
    <w:link w:val="StopkaZnak"/>
    <w:uiPriority w:val="99"/>
    <w:unhideWhenUsed/>
    <w:rsid w:val="00DC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273"/>
  </w:style>
  <w:style w:type="paragraph" w:styleId="NormalnyWeb">
    <w:name w:val="Normal (Web)"/>
    <w:basedOn w:val="Normalny"/>
    <w:uiPriority w:val="99"/>
    <w:unhideWhenUsed/>
    <w:rsid w:val="007A2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3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4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8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3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4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14</cp:revision>
  <cp:lastPrinted>2022-01-17T12:55:00Z</cp:lastPrinted>
  <dcterms:created xsi:type="dcterms:W3CDTF">2021-12-16T07:38:00Z</dcterms:created>
  <dcterms:modified xsi:type="dcterms:W3CDTF">2022-01-17T12:55:00Z</dcterms:modified>
</cp:coreProperties>
</file>