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7026" w:rsidRPr="007F7026" w:rsidRDefault="007F7026" w:rsidP="007F7026">
      <w:pPr>
        <w:rPr>
          <w:noProof/>
          <w:sz w:val="24"/>
          <w:szCs w:val="24"/>
          <w:lang w:eastAsia="pl-PL"/>
        </w:rPr>
      </w:pPr>
      <w:r w:rsidRPr="007F7026">
        <w:rPr>
          <w:noProof/>
          <w:sz w:val="24"/>
          <w:szCs w:val="24"/>
          <w:lang w:eastAsia="pl-PL"/>
        </w:rPr>
        <w:drawing>
          <wp:anchor distT="0" distB="0" distL="114300" distR="114300" simplePos="0" relativeHeight="251659264" behindDoc="1" locked="0" layoutInCell="1" allowOverlap="1" wp14:anchorId="066269B8" wp14:editId="087E65A1">
            <wp:simplePos x="0" y="0"/>
            <wp:positionH relativeFrom="column">
              <wp:posOffset>-158750</wp:posOffset>
            </wp:positionH>
            <wp:positionV relativeFrom="paragraph">
              <wp:posOffset>0</wp:posOffset>
            </wp:positionV>
            <wp:extent cx="7560945" cy="1016635"/>
            <wp:effectExtent l="0" t="0" r="1905" b="0"/>
            <wp:wrapNone/>
            <wp:docPr id="1" name="Obraz 1" descr="papier firmowy gora rada ma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papier firmowy gora rada male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0945" cy="1016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F7026" w:rsidRPr="007F7026" w:rsidRDefault="007F7026" w:rsidP="007F7026">
      <w:pPr>
        <w:rPr>
          <w:noProof/>
          <w:sz w:val="24"/>
          <w:szCs w:val="24"/>
          <w:lang w:eastAsia="pl-PL"/>
        </w:rPr>
      </w:pPr>
    </w:p>
    <w:p w:rsidR="007F7026" w:rsidRPr="007F7026" w:rsidRDefault="007F7026" w:rsidP="007F7026">
      <w:pPr>
        <w:rPr>
          <w:noProof/>
          <w:sz w:val="24"/>
          <w:szCs w:val="24"/>
          <w:lang w:eastAsia="pl-PL"/>
        </w:rPr>
      </w:pPr>
    </w:p>
    <w:p w:rsidR="007F7026" w:rsidRPr="007F7026" w:rsidRDefault="007F7026" w:rsidP="007F7026">
      <w:pPr>
        <w:rPr>
          <w:noProof/>
          <w:sz w:val="24"/>
          <w:szCs w:val="24"/>
          <w:lang w:eastAsia="pl-PL"/>
        </w:rPr>
      </w:pPr>
    </w:p>
    <w:p w:rsidR="007F7026" w:rsidRPr="007F7026" w:rsidRDefault="00DA7DBA" w:rsidP="007F7026">
      <w:pPr>
        <w:ind w:left="1134" w:right="792"/>
        <w:jc w:val="right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  Nowa Sucha  03</w:t>
      </w:r>
      <w:r w:rsidR="007F7026" w:rsidRPr="007F7026">
        <w:rPr>
          <w:rFonts w:ascii="Century Gothic" w:hAnsi="Century Gothic"/>
          <w:sz w:val="24"/>
          <w:szCs w:val="24"/>
        </w:rPr>
        <w:t xml:space="preserve">  lutego  2025 r.</w:t>
      </w:r>
    </w:p>
    <w:p w:rsidR="007F7026" w:rsidRPr="007F7026" w:rsidRDefault="007F7026" w:rsidP="007F7026">
      <w:pPr>
        <w:ind w:left="1134" w:right="792"/>
        <w:jc w:val="right"/>
        <w:rPr>
          <w:rFonts w:ascii="Century Gothic" w:hAnsi="Century Gothic"/>
          <w:sz w:val="24"/>
          <w:szCs w:val="24"/>
        </w:rPr>
      </w:pPr>
    </w:p>
    <w:p w:rsidR="007F7026" w:rsidRPr="007F7026" w:rsidRDefault="00AE08B2" w:rsidP="00634771">
      <w:pPr>
        <w:ind w:left="7371" w:right="792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 </w:t>
      </w:r>
      <w:r w:rsidR="00AF0FC6">
        <w:rPr>
          <w:rFonts w:ascii="Century Gothic" w:hAnsi="Century Gothic"/>
          <w:sz w:val="24"/>
          <w:szCs w:val="24"/>
        </w:rPr>
        <w:t xml:space="preserve">                             </w:t>
      </w:r>
      <w:bookmarkStart w:id="0" w:name="_GoBack"/>
      <w:bookmarkEnd w:id="0"/>
      <w:r w:rsidR="007F7026" w:rsidRPr="007F7026">
        <w:rPr>
          <w:rFonts w:ascii="Century Gothic" w:hAnsi="Century Gothic"/>
          <w:b/>
          <w:sz w:val="24"/>
          <w:szCs w:val="24"/>
        </w:rPr>
        <w:t xml:space="preserve">                                                                                             </w:t>
      </w:r>
      <w:r w:rsidR="00AF0FC6">
        <w:rPr>
          <w:rFonts w:ascii="Century Gothic" w:hAnsi="Century Gothic"/>
          <w:b/>
          <w:sz w:val="24"/>
          <w:szCs w:val="24"/>
        </w:rPr>
        <w:t xml:space="preserve">                 </w:t>
      </w:r>
    </w:p>
    <w:p w:rsidR="007F7026" w:rsidRPr="007F7026" w:rsidRDefault="007F7026" w:rsidP="007F7026">
      <w:pPr>
        <w:spacing w:line="360" w:lineRule="auto"/>
        <w:ind w:left="1134" w:right="934" w:firstLine="567"/>
        <w:jc w:val="both"/>
        <w:rPr>
          <w:rFonts w:ascii="Century Gothic" w:hAnsi="Century Gothic"/>
          <w:sz w:val="24"/>
          <w:szCs w:val="24"/>
        </w:rPr>
      </w:pPr>
      <w:r w:rsidRPr="007F7026">
        <w:rPr>
          <w:rFonts w:ascii="Century Gothic" w:hAnsi="Century Gothic"/>
          <w:sz w:val="24"/>
          <w:szCs w:val="24"/>
        </w:rPr>
        <w:t>Na podstawie art. 20 ust. 1 ustawy z dnia 8 marca o samorządzie gminnym (Dz. U. z 2024 r. poz.  1465 ze zm.)  zapraszam na</w:t>
      </w:r>
      <w:r w:rsidRPr="007F7026">
        <w:rPr>
          <w:rFonts w:ascii="Century Gothic" w:hAnsi="Century Gothic"/>
          <w:b/>
          <w:sz w:val="24"/>
          <w:szCs w:val="24"/>
        </w:rPr>
        <w:t xml:space="preserve"> </w:t>
      </w:r>
      <w:r w:rsidRPr="007F7026">
        <w:rPr>
          <w:rFonts w:ascii="Century Gothic" w:hAnsi="Century Gothic"/>
          <w:sz w:val="24"/>
          <w:szCs w:val="24"/>
        </w:rPr>
        <w:t xml:space="preserve"> obrady </w:t>
      </w:r>
      <w:r w:rsidRPr="007F7026">
        <w:rPr>
          <w:rFonts w:ascii="Century Gothic" w:hAnsi="Century Gothic"/>
          <w:b/>
          <w:sz w:val="24"/>
          <w:szCs w:val="24"/>
        </w:rPr>
        <w:t>VIII Nadzwyczajnej Sesji Rady Gminy w Nowej Suchej</w:t>
      </w:r>
      <w:r w:rsidRPr="007F7026">
        <w:rPr>
          <w:rFonts w:ascii="Century Gothic" w:hAnsi="Century Gothic"/>
          <w:sz w:val="24"/>
          <w:szCs w:val="24"/>
        </w:rPr>
        <w:t xml:space="preserve">, która odbędzie się w dniu </w:t>
      </w:r>
      <w:r w:rsidRPr="007F7026">
        <w:rPr>
          <w:rFonts w:ascii="Century Gothic" w:hAnsi="Century Gothic"/>
          <w:b/>
          <w:sz w:val="24"/>
          <w:szCs w:val="24"/>
        </w:rPr>
        <w:t xml:space="preserve"> 6 lutego 2025 r. (czwartek)</w:t>
      </w:r>
      <w:r w:rsidRPr="007F7026">
        <w:rPr>
          <w:rFonts w:ascii="Century Gothic" w:hAnsi="Century Gothic"/>
          <w:sz w:val="24"/>
          <w:szCs w:val="24"/>
        </w:rPr>
        <w:t xml:space="preserve"> o godz. </w:t>
      </w:r>
      <w:r w:rsidRPr="007F7026">
        <w:rPr>
          <w:rFonts w:ascii="Century Gothic" w:hAnsi="Century Gothic"/>
          <w:b/>
          <w:sz w:val="24"/>
          <w:szCs w:val="24"/>
        </w:rPr>
        <w:t>14.00</w:t>
      </w:r>
      <w:r w:rsidRPr="007F7026">
        <w:rPr>
          <w:rFonts w:ascii="Century Gothic" w:hAnsi="Century Gothic"/>
          <w:sz w:val="24"/>
          <w:szCs w:val="24"/>
        </w:rPr>
        <w:t xml:space="preserve"> w Sali Gminnego Ośrodka Kultury w Nowej Suchej.</w:t>
      </w:r>
    </w:p>
    <w:p w:rsidR="007F7026" w:rsidRPr="007F7026" w:rsidRDefault="007F7026" w:rsidP="007F7026">
      <w:pPr>
        <w:spacing w:line="360" w:lineRule="auto"/>
        <w:ind w:left="1134" w:right="934"/>
        <w:jc w:val="center"/>
        <w:rPr>
          <w:rFonts w:ascii="Century Gothic" w:hAnsi="Century Gothic"/>
          <w:b/>
          <w:sz w:val="24"/>
          <w:szCs w:val="24"/>
          <w:u w:val="single"/>
        </w:rPr>
      </w:pPr>
      <w:r w:rsidRPr="007F7026">
        <w:rPr>
          <w:rFonts w:ascii="Century Gothic" w:hAnsi="Century Gothic"/>
          <w:b/>
          <w:sz w:val="24"/>
          <w:szCs w:val="24"/>
          <w:u w:val="single"/>
        </w:rPr>
        <w:t>Proponowany porządek obrad:</w:t>
      </w:r>
    </w:p>
    <w:p w:rsidR="007F7026" w:rsidRPr="007F7026" w:rsidRDefault="007F7026" w:rsidP="007F7026">
      <w:pPr>
        <w:numPr>
          <w:ilvl w:val="0"/>
          <w:numId w:val="1"/>
        </w:numPr>
        <w:spacing w:after="0" w:line="360" w:lineRule="auto"/>
        <w:ind w:left="1276" w:right="934"/>
        <w:rPr>
          <w:rFonts w:ascii="Century Gothic" w:hAnsi="Century Gothic"/>
          <w:sz w:val="24"/>
          <w:szCs w:val="24"/>
        </w:rPr>
      </w:pPr>
      <w:r w:rsidRPr="007F7026">
        <w:rPr>
          <w:rFonts w:ascii="Century Gothic" w:hAnsi="Century Gothic"/>
          <w:sz w:val="24"/>
          <w:szCs w:val="24"/>
        </w:rPr>
        <w:t>Otwarcie sesji i stwierdzenie prawomocności obrad.</w:t>
      </w:r>
    </w:p>
    <w:p w:rsidR="007F7026" w:rsidRPr="007F7026" w:rsidRDefault="007F7026" w:rsidP="007F7026">
      <w:pPr>
        <w:numPr>
          <w:ilvl w:val="0"/>
          <w:numId w:val="1"/>
        </w:numPr>
        <w:spacing w:after="0" w:line="360" w:lineRule="auto"/>
        <w:ind w:left="1276" w:right="934"/>
        <w:rPr>
          <w:rFonts w:ascii="Century Gothic" w:hAnsi="Century Gothic"/>
          <w:sz w:val="24"/>
          <w:szCs w:val="24"/>
        </w:rPr>
      </w:pPr>
      <w:r w:rsidRPr="007F7026">
        <w:rPr>
          <w:rFonts w:ascii="Century Gothic" w:hAnsi="Century Gothic"/>
          <w:sz w:val="24"/>
          <w:szCs w:val="24"/>
        </w:rPr>
        <w:t>Przyjęcie porządku obrad sesji.</w:t>
      </w:r>
    </w:p>
    <w:p w:rsidR="007F7026" w:rsidRPr="007F7026" w:rsidRDefault="007F7026" w:rsidP="007F7026">
      <w:pPr>
        <w:numPr>
          <w:ilvl w:val="0"/>
          <w:numId w:val="1"/>
        </w:numPr>
        <w:spacing w:after="0" w:line="360" w:lineRule="auto"/>
        <w:ind w:left="1276" w:right="934"/>
        <w:jc w:val="both"/>
        <w:rPr>
          <w:rFonts w:ascii="Century Gothic" w:hAnsi="Century Gothic"/>
          <w:sz w:val="24"/>
          <w:szCs w:val="24"/>
        </w:rPr>
      </w:pPr>
      <w:r w:rsidRPr="007F7026">
        <w:rPr>
          <w:rFonts w:ascii="Century Gothic" w:hAnsi="Century Gothic"/>
          <w:sz w:val="24"/>
          <w:szCs w:val="24"/>
        </w:rPr>
        <w:t>Podjęcie uchwały w sprawie zmiany Wieloletniej Prognozy Finansowej Gminy Nowa Sucha.</w:t>
      </w:r>
    </w:p>
    <w:p w:rsidR="007F7026" w:rsidRPr="007F7026" w:rsidRDefault="007F7026" w:rsidP="007F7026">
      <w:pPr>
        <w:numPr>
          <w:ilvl w:val="0"/>
          <w:numId w:val="1"/>
        </w:numPr>
        <w:spacing w:after="0" w:line="360" w:lineRule="auto"/>
        <w:ind w:left="1276" w:right="934"/>
        <w:jc w:val="both"/>
        <w:rPr>
          <w:rFonts w:ascii="Century Gothic" w:hAnsi="Century Gothic"/>
          <w:sz w:val="24"/>
          <w:szCs w:val="24"/>
        </w:rPr>
      </w:pPr>
      <w:r w:rsidRPr="007F7026">
        <w:rPr>
          <w:rFonts w:ascii="Century Gothic" w:hAnsi="Century Gothic"/>
          <w:sz w:val="24"/>
          <w:szCs w:val="24"/>
        </w:rPr>
        <w:t>Podjęc</w:t>
      </w:r>
      <w:r w:rsidR="00EE3CCD">
        <w:rPr>
          <w:rFonts w:ascii="Century Gothic" w:hAnsi="Century Gothic"/>
          <w:sz w:val="24"/>
          <w:szCs w:val="24"/>
        </w:rPr>
        <w:t>ie uchwały zmieniającej uchwałę</w:t>
      </w:r>
      <w:r w:rsidRPr="007F7026">
        <w:rPr>
          <w:rFonts w:ascii="Century Gothic" w:hAnsi="Century Gothic"/>
          <w:sz w:val="24"/>
          <w:szCs w:val="24"/>
        </w:rPr>
        <w:t xml:space="preserve"> budżetową Gminy Nowa Sucha na 2025 rok.</w:t>
      </w:r>
    </w:p>
    <w:p w:rsidR="007F7026" w:rsidRPr="007F7026" w:rsidRDefault="007F7026" w:rsidP="007F7026">
      <w:pPr>
        <w:numPr>
          <w:ilvl w:val="0"/>
          <w:numId w:val="1"/>
        </w:numPr>
        <w:spacing w:after="0" w:line="360" w:lineRule="auto"/>
        <w:ind w:left="1276" w:right="934"/>
        <w:jc w:val="both"/>
        <w:rPr>
          <w:rFonts w:ascii="Century Gothic" w:hAnsi="Century Gothic"/>
          <w:sz w:val="24"/>
          <w:szCs w:val="24"/>
        </w:rPr>
      </w:pPr>
      <w:r w:rsidRPr="007F7026">
        <w:rPr>
          <w:rFonts w:ascii="Century Gothic" w:hAnsi="Century Gothic"/>
          <w:sz w:val="24"/>
          <w:szCs w:val="24"/>
        </w:rPr>
        <w:t>Zakończenie obrad sesji.</w:t>
      </w:r>
    </w:p>
    <w:p w:rsidR="007F7026" w:rsidRPr="007F7026" w:rsidRDefault="007F7026" w:rsidP="007F7026">
      <w:pPr>
        <w:ind w:left="1134" w:right="792"/>
        <w:jc w:val="both"/>
        <w:rPr>
          <w:rFonts w:ascii="Century Gothic" w:hAnsi="Century Gothic"/>
          <w:sz w:val="24"/>
          <w:szCs w:val="24"/>
        </w:rPr>
      </w:pPr>
    </w:p>
    <w:p w:rsidR="007F7026" w:rsidRDefault="00AE08B2" w:rsidP="00AE08B2">
      <w:pPr>
        <w:ind w:left="1134" w:right="792"/>
        <w:jc w:val="right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Przewodniczący Rady Gminy</w:t>
      </w:r>
    </w:p>
    <w:p w:rsidR="00AE08B2" w:rsidRPr="007F7026" w:rsidRDefault="00AE08B2" w:rsidP="00AE08B2">
      <w:pPr>
        <w:ind w:left="1134" w:right="792"/>
        <w:jc w:val="right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/-/Łukasz Ziębiński</w:t>
      </w:r>
    </w:p>
    <w:p w:rsidR="007F7026" w:rsidRPr="007F7026" w:rsidRDefault="007F7026" w:rsidP="007F7026">
      <w:pPr>
        <w:ind w:left="1134" w:right="792"/>
        <w:jc w:val="both"/>
        <w:rPr>
          <w:rFonts w:ascii="Century Gothic" w:hAnsi="Century Gothic"/>
          <w:sz w:val="24"/>
          <w:szCs w:val="24"/>
        </w:rPr>
      </w:pPr>
    </w:p>
    <w:p w:rsidR="007F7026" w:rsidRPr="007F7026" w:rsidRDefault="007F7026" w:rsidP="007F7026">
      <w:pPr>
        <w:ind w:left="1134" w:right="792"/>
        <w:jc w:val="both"/>
        <w:rPr>
          <w:rFonts w:ascii="Century Gothic" w:hAnsi="Century Gothic"/>
          <w:sz w:val="24"/>
          <w:szCs w:val="24"/>
        </w:rPr>
      </w:pPr>
    </w:p>
    <w:p w:rsidR="007F7026" w:rsidRDefault="007F7026" w:rsidP="007F7026">
      <w:pPr>
        <w:ind w:left="1134" w:right="792"/>
        <w:jc w:val="both"/>
        <w:rPr>
          <w:rFonts w:ascii="Century Gothic" w:hAnsi="Century Gothic"/>
          <w:sz w:val="24"/>
          <w:szCs w:val="24"/>
        </w:rPr>
      </w:pPr>
    </w:p>
    <w:p w:rsidR="00EE3CCD" w:rsidRPr="007F7026" w:rsidRDefault="00EE3CCD" w:rsidP="007F7026">
      <w:pPr>
        <w:ind w:left="1134" w:right="792"/>
        <w:jc w:val="both"/>
        <w:rPr>
          <w:rFonts w:ascii="Century Gothic" w:hAnsi="Century Gothic"/>
          <w:sz w:val="24"/>
          <w:szCs w:val="24"/>
        </w:rPr>
      </w:pPr>
    </w:p>
    <w:p w:rsidR="007F7026" w:rsidRPr="007F7026" w:rsidRDefault="007F7026" w:rsidP="007F7026">
      <w:pPr>
        <w:ind w:left="1134" w:right="792"/>
        <w:jc w:val="both"/>
        <w:rPr>
          <w:rFonts w:ascii="Century Gothic" w:hAnsi="Century Gothic"/>
          <w:sz w:val="24"/>
          <w:szCs w:val="24"/>
        </w:rPr>
      </w:pPr>
    </w:p>
    <w:p w:rsidR="007F7026" w:rsidRPr="007F7026" w:rsidRDefault="007F7026" w:rsidP="007F7026">
      <w:pPr>
        <w:ind w:left="1134" w:right="792"/>
        <w:jc w:val="both"/>
        <w:rPr>
          <w:b/>
          <w:noProof/>
          <w:sz w:val="24"/>
          <w:szCs w:val="24"/>
          <w:lang w:eastAsia="pl-PL"/>
        </w:rPr>
      </w:pPr>
      <w:r w:rsidRPr="007F7026">
        <w:rPr>
          <w:rFonts w:ascii="Century Gothic" w:hAnsi="Century Gothic"/>
          <w:sz w:val="24"/>
          <w:szCs w:val="24"/>
        </w:rPr>
        <w:tab/>
      </w:r>
      <w:r w:rsidRPr="007F7026">
        <w:rPr>
          <w:rFonts w:ascii="Century Gothic" w:hAnsi="Century Gothic"/>
          <w:b/>
          <w:sz w:val="24"/>
          <w:szCs w:val="24"/>
        </w:rPr>
        <w:t xml:space="preserve">Zawiadomienie stanowi podstawę do usprawiedliwienia nieobecności w pracy w myśl art.25 ust. 3 Ustawy o samorządzie gminnym z dnia 8 marca 1990 r. (Dz. U. z 2024  poz. 1465 ze zm.) - ,,Pracodawca obowiązany jest zwolnić radnego od pracy zawodowej w celu umożliwienia mu branie udziału w pracy organów gminy”. </w:t>
      </w:r>
    </w:p>
    <w:p w:rsidR="00BB3A1C" w:rsidRDefault="00BB3A1C"/>
    <w:sectPr w:rsidR="00BB3A1C" w:rsidSect="00BD1FCA">
      <w:pgSz w:w="11906" w:h="16838"/>
      <w:pgMar w:top="851" w:right="244" w:bottom="249" w:left="23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C166AC"/>
    <w:multiLevelType w:val="hybridMultilevel"/>
    <w:tmpl w:val="4B02F3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7026"/>
    <w:rsid w:val="00634771"/>
    <w:rsid w:val="007F7026"/>
    <w:rsid w:val="00AE08B2"/>
    <w:rsid w:val="00AF0FC6"/>
    <w:rsid w:val="00BB3A1C"/>
    <w:rsid w:val="00DA7DBA"/>
    <w:rsid w:val="00EE3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F7026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F7026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163</Words>
  <Characters>980</Characters>
  <Application>Microsoft Office Word</Application>
  <DocSecurity>0</DocSecurity>
  <Lines>8</Lines>
  <Paragraphs>2</Paragraphs>
  <ScaleCrop>false</ScaleCrop>
  <Company/>
  <LinksUpToDate>false</LinksUpToDate>
  <CharactersWithSpaces>1141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Teresa Szymańska</dc:creator>
  <cp:lastModifiedBy>Teresa Szymańska</cp:lastModifiedBy>
  <cp:revision>12</cp:revision>
  <dcterms:created xsi:type="dcterms:W3CDTF">2025-01-23T13:33:00Z</dcterms:created>
  <dcterms:modified xsi:type="dcterms:W3CDTF">2025-02-04T09:04:00Z</dcterms:modified>
</cp:coreProperties>
</file>