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EB63EEE" w:rsidR="00131B07" w:rsidRDefault="0090127B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315" w:rsidRPr="00FD4725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860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FDAA33C" w:rsidR="00131B07" w:rsidRDefault="0090127B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650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31B0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07F657AD" w:rsidR="00F12646" w:rsidRDefault="0090127B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26E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90127B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90127B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90127B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90127B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</w:t>
      </w:r>
      <w:proofErr w:type="gramStart"/>
      <w:r w:rsidRPr="008734F3">
        <w:t>…….</w:t>
      </w:r>
      <w:proofErr w:type="gramEnd"/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</w:t>
      </w:r>
      <w:proofErr w:type="gramStart"/>
      <w:r w:rsidRPr="008734F3">
        <w:t>Województwo: .…</w:t>
      </w:r>
      <w:proofErr w:type="gramEnd"/>
      <w:r w:rsidRPr="008734F3">
        <w:t>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</w:t>
      </w:r>
      <w:proofErr w:type="gramStart"/>
      <w:r w:rsidRPr="008734F3">
        <w:t>…….</w:t>
      </w:r>
      <w:proofErr w:type="gramEnd"/>
      <w:r w:rsidRPr="008734F3">
        <w:t xml:space="preserve">. </w:t>
      </w:r>
      <w:proofErr w:type="gramStart"/>
      <w:r w:rsidRPr="008734F3">
        <w:t>Gmina: .…</w:t>
      </w:r>
      <w:proofErr w:type="gramEnd"/>
      <w:r w:rsidRPr="008734F3">
        <w:t>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 xml:space="preserve">(w </w:t>
      </w:r>
      <w:proofErr w:type="gramStart"/>
      <w:r w:rsidR="007F68C5" w:rsidRPr="00324E14">
        <w:rPr>
          <w:szCs w:val="20"/>
        </w:rPr>
        <w:t>przypadku</w:t>
      </w:r>
      <w:proofErr w:type="gramEnd"/>
      <w:r w:rsidR="007F68C5" w:rsidRPr="00324E14">
        <w:rPr>
          <w:szCs w:val="20"/>
        </w:rPr>
        <w:t xml:space="preserve">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</w:t>
      </w:r>
      <w:proofErr w:type="gramStart"/>
      <w:r w:rsidR="007F68C5" w:rsidRPr="00324E14">
        <w:rPr>
          <w:szCs w:val="20"/>
        </w:rPr>
        <w:t>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</w:t>
      </w:r>
      <w:proofErr w:type="gramEnd"/>
      <w:r w:rsidRPr="00973ABD">
        <w:rPr>
          <w:szCs w:val="20"/>
        </w:rPr>
        <w:t>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</w:t>
      </w:r>
      <w:proofErr w:type="gramStart"/>
      <w:r w:rsidRPr="008734F3">
        <w:t>…….</w:t>
      </w:r>
      <w:proofErr w:type="gramEnd"/>
      <w:r w:rsidRPr="008734F3">
        <w:t>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90127B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</w:t>
      </w:r>
      <w:proofErr w:type="gramStart"/>
      <w:r w:rsidRPr="00251F5A">
        <w:t>Województwo: .…</w:t>
      </w:r>
      <w:proofErr w:type="gramEnd"/>
      <w:r w:rsidRPr="00251F5A">
        <w:t>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</w:t>
      </w:r>
      <w:proofErr w:type="gramStart"/>
      <w:r w:rsidRPr="00251F5A">
        <w:t>…….</w:t>
      </w:r>
      <w:proofErr w:type="gramEnd"/>
      <w:r w:rsidRPr="00251F5A">
        <w:t xml:space="preserve">. </w:t>
      </w:r>
      <w:proofErr w:type="gramStart"/>
      <w:r w:rsidRPr="00251F5A">
        <w:t>Gmina: .…</w:t>
      </w:r>
      <w:proofErr w:type="gramEnd"/>
      <w:r w:rsidRPr="00251F5A">
        <w:t>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90127B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</w:t>
      </w:r>
      <w:proofErr w:type="gramStart"/>
      <w:r w:rsidR="00DA7456">
        <w:t>…….</w:t>
      </w:r>
      <w:proofErr w:type="gramEnd"/>
      <w:r w:rsidR="00DA7456">
        <w:t>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</w:t>
      </w:r>
      <w:proofErr w:type="gramStart"/>
      <w:r w:rsidRPr="00A356F3">
        <w:t>Województwo: .…</w:t>
      </w:r>
      <w:proofErr w:type="gramEnd"/>
      <w:r w:rsidRPr="00A356F3">
        <w:t>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</w:t>
      </w:r>
      <w:proofErr w:type="gramStart"/>
      <w:r w:rsidRPr="00A356F3">
        <w:t>…….</w:t>
      </w:r>
      <w:proofErr w:type="gramEnd"/>
      <w:r w:rsidRPr="00A356F3">
        <w:t xml:space="preserve">. </w:t>
      </w:r>
      <w:proofErr w:type="gramStart"/>
      <w:r w:rsidRPr="00A356F3">
        <w:t>Gmina: .…</w:t>
      </w:r>
      <w:proofErr w:type="gramEnd"/>
      <w:r w:rsidRPr="00A356F3">
        <w:t>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</w:t>
      </w:r>
      <w:proofErr w:type="gramStart"/>
      <w:r w:rsidRPr="00A356F3">
        <w:t>pocztowy:...</w:t>
      </w:r>
      <w:proofErr w:type="gramEnd"/>
      <w:r w:rsidRPr="00A356F3">
        <w:t>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</w:t>
      </w:r>
      <w:proofErr w:type="gramStart"/>
      <w:r w:rsidR="007F68C5" w:rsidRPr="00324E14">
        <w:rPr>
          <w:szCs w:val="20"/>
        </w:rPr>
        <w:t>przypadku</w:t>
      </w:r>
      <w:proofErr w:type="gramEnd"/>
      <w:r w:rsidR="007F68C5" w:rsidRPr="00324E14">
        <w:rPr>
          <w:szCs w:val="20"/>
        </w:rPr>
        <w:t xml:space="preserve">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</w:t>
      </w:r>
      <w:proofErr w:type="gramStart"/>
      <w:r w:rsidR="007F68C5" w:rsidRPr="00324E14">
        <w:rPr>
          <w:szCs w:val="20"/>
        </w:rPr>
        <w:t>)</w:t>
      </w:r>
      <w:r w:rsidRPr="00973ABD">
        <w:rPr>
          <w:szCs w:val="20"/>
        </w:rPr>
        <w:t>: .…</w:t>
      </w:r>
      <w:proofErr w:type="gramEnd"/>
      <w:r w:rsidRPr="00973ABD">
        <w:rPr>
          <w:szCs w:val="20"/>
        </w:rPr>
        <w:t>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</w:t>
      </w:r>
      <w:proofErr w:type="gramStart"/>
      <w:r w:rsidRPr="00B73AE6">
        <w:t>…….</w:t>
      </w:r>
      <w:proofErr w:type="gramEnd"/>
      <w:r w:rsidRPr="00B73AE6">
        <w:t>……………...……</w:t>
      </w:r>
      <w:r>
        <w:t>….</w:t>
      </w:r>
      <w:r w:rsidR="007F102A">
        <w:t>..</w:t>
      </w:r>
    </w:p>
    <w:p w14:paraId="4FE10869" w14:textId="5E2E2CC0" w:rsidR="003F056E" w:rsidRDefault="00AA71C4" w:rsidP="00747FE9">
      <w:pPr>
        <w:pStyle w:val="Nagwek2"/>
        <w:spacing w:before="240"/>
        <w:ind w:left="0"/>
      </w:pPr>
      <w:r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</w:t>
      </w:r>
      <w:proofErr w:type="gramStart"/>
      <w:r w:rsidRPr="00540F25">
        <w:t>…</w:t>
      </w:r>
      <w:r>
        <w:t>….</w:t>
      </w:r>
      <w:proofErr w:type="gramEnd"/>
      <w:r>
        <w:t>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lastRenderedPageBreak/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0FAE151B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………………………………………………………….…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90127B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90127B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48EEA05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90127B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90127B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90127B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90127B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90127B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90127B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Default="007D7DC6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  <w:p w14:paraId="1AF95AC7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732141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D23199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4B577CA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1A1318E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0564F90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DB5413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17C6FF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4CC2F93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5B8E208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31D1BF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B0FD65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78205B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438C777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3CEA2D4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2F6237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0611CE3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318EBD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DB16715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F65AE8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D1D3EF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0F8B093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3F20B52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5FA220A6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BC392C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205A82BB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3E72D1C5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E58EB99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94E3D01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65BF6E1C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1AC36A40" w14:textId="77777777" w:rsid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46D5714C" w14:textId="77777777" w:rsidR="0090127B" w:rsidRPr="00834C93" w:rsidRDefault="0090127B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55CFEBF8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02D0D650" w14:textId="77777777" w:rsidR="0090127B" w:rsidRPr="0090127B" w:rsidRDefault="0090127B" w:rsidP="0090127B">
      <w:pPr>
        <w:widowControl/>
        <w:suppressAutoHyphens/>
        <w:spacing w:before="0" w:after="0" w:line="276" w:lineRule="auto"/>
        <w:jc w:val="center"/>
        <w:rPr>
          <w:rFonts w:ascii="Calibri" w:hAnsi="Calibri" w:cs="Calibri"/>
          <w:b/>
          <w:iCs w:val="0"/>
          <w:sz w:val="18"/>
          <w:szCs w:val="18"/>
          <w:lang w:eastAsia="ar-SA"/>
        </w:rPr>
      </w:pPr>
      <w:r w:rsidRPr="0090127B">
        <w:rPr>
          <w:rFonts w:ascii="Calibri" w:hAnsi="Calibri" w:cs="Calibri"/>
          <w:b/>
          <w:iCs w:val="0"/>
          <w:sz w:val="18"/>
          <w:szCs w:val="18"/>
          <w:lang w:eastAsia="ar-SA"/>
        </w:rPr>
        <w:t xml:space="preserve">Klauzula informacyjna </w:t>
      </w:r>
      <w:proofErr w:type="spellStart"/>
      <w:r w:rsidRPr="0090127B">
        <w:rPr>
          <w:rFonts w:ascii="Calibri" w:hAnsi="Calibri" w:cs="Calibri"/>
          <w:b/>
          <w:iCs w:val="0"/>
          <w:sz w:val="18"/>
          <w:szCs w:val="18"/>
          <w:lang w:eastAsia="ar-SA"/>
        </w:rPr>
        <w:t>app</w:t>
      </w:r>
      <w:proofErr w:type="spellEnd"/>
    </w:p>
    <w:p w14:paraId="20BA731C" w14:textId="77777777" w:rsidR="0090127B" w:rsidRPr="0090127B" w:rsidRDefault="0090127B" w:rsidP="0090127B">
      <w:pPr>
        <w:widowControl/>
        <w:suppressAutoHyphens/>
        <w:spacing w:before="0" w:after="0" w:line="276" w:lineRule="auto"/>
        <w:jc w:val="both"/>
        <w:rPr>
          <w:rFonts w:ascii="Calibri" w:hAnsi="Calibri" w:cs="Calibri"/>
          <w:iCs w:val="0"/>
          <w:sz w:val="18"/>
          <w:szCs w:val="18"/>
          <w:lang w:eastAsia="ar-SA"/>
        </w:rPr>
      </w:pPr>
      <w:r w:rsidRPr="0090127B">
        <w:rPr>
          <w:rFonts w:ascii="Calibri" w:hAnsi="Calibri" w:cs="Calibri"/>
          <w:iCs w:val="0"/>
          <w:sz w:val="18"/>
          <w:szCs w:val="18"/>
          <w:lang w:eastAsia="ar-SA"/>
        </w:rPr>
        <w:t>Zgodnie z art. 13 ust. 1−2 rozporządzenia Parlamentu Europejskiego i Rady (UE) 2016/679 z 27.04.2016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 w:rsidRPr="0090127B">
        <w:rPr>
          <w:rFonts w:ascii="Calibri" w:hAnsi="Calibri" w:cs="Calibri"/>
          <w:iCs w:val="0"/>
          <w:sz w:val="18"/>
          <w:szCs w:val="18"/>
          <w:lang w:eastAsia="ar-SA"/>
        </w:rPr>
        <w:t>Dz.Urz</w:t>
      </w:r>
      <w:proofErr w:type="spellEnd"/>
      <w:r w:rsidRPr="0090127B">
        <w:rPr>
          <w:rFonts w:ascii="Calibri" w:hAnsi="Calibri" w:cs="Calibri"/>
          <w:iCs w:val="0"/>
          <w:sz w:val="18"/>
          <w:szCs w:val="18"/>
          <w:lang w:eastAsia="ar-SA"/>
        </w:rPr>
        <w:t xml:space="preserve">. UE L 119, s. 1 ze zm.) – dalej RODO − informujemy, że: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5"/>
        <w:gridCol w:w="8027"/>
      </w:tblGrid>
      <w:tr w:rsidR="0090127B" w:rsidRPr="0090127B" w14:paraId="008CC8F7" w14:textId="77777777" w:rsidTr="00EE3AC1">
        <w:trPr>
          <w:trHeight w:val="425"/>
        </w:trPr>
        <w:tc>
          <w:tcPr>
            <w:tcW w:w="1925" w:type="dxa"/>
          </w:tcPr>
          <w:p w14:paraId="2BDECDEB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Dane Administratora Danych Osobowych</w:t>
            </w:r>
          </w:p>
        </w:tc>
        <w:tc>
          <w:tcPr>
            <w:tcW w:w="8933" w:type="dxa"/>
          </w:tcPr>
          <w:p w14:paraId="1D8E8B90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Wójt Gminy Nowa Sucha, adres: Urząd </w:t>
            </w:r>
            <w:r w:rsidRPr="0090127B">
              <w:rPr>
                <w:rFonts w:ascii="Calibri" w:hAnsi="Calibri" w:cs="Calibri"/>
                <w:bCs/>
                <w:iCs w:val="0"/>
                <w:sz w:val="18"/>
                <w:szCs w:val="18"/>
                <w:lang w:eastAsia="ar-SA"/>
              </w:rPr>
              <w:t>Gminy Nowa Sucha reprezentowana przez Wójta Gminy, adres:</w:t>
            </w:r>
            <w:r w:rsidRPr="0090127B">
              <w:rPr>
                <w:rFonts w:ascii="Calibri" w:hAnsi="Calibri" w:cs="Calibri"/>
                <w:b/>
                <w:bCs/>
                <w:iCs w:val="0"/>
                <w:sz w:val="18"/>
                <w:szCs w:val="18"/>
                <w:lang w:eastAsia="ar-SA"/>
              </w:rPr>
              <w:t xml:space="preserve"> </w:t>
            </w:r>
            <w:r w:rsidRPr="0090127B">
              <w:rPr>
                <w:rFonts w:ascii="Calibri" w:hAnsi="Calibri" w:cs="Calibri"/>
                <w:bCs/>
                <w:iCs w:val="0"/>
                <w:sz w:val="18"/>
                <w:szCs w:val="18"/>
                <w:lang w:eastAsia="ar-SA"/>
              </w:rPr>
              <w:t>96-513 Nowa Sucha 59A.</w:t>
            </w:r>
          </w:p>
        </w:tc>
      </w:tr>
      <w:tr w:rsidR="0090127B" w:rsidRPr="0090127B" w14:paraId="045E0EEE" w14:textId="77777777" w:rsidTr="00EE3AC1">
        <w:trPr>
          <w:trHeight w:val="425"/>
        </w:trPr>
        <w:tc>
          <w:tcPr>
            <w:tcW w:w="1925" w:type="dxa"/>
          </w:tcPr>
          <w:p w14:paraId="3406614E" w14:textId="77777777" w:rsidR="0090127B" w:rsidRPr="0090127B" w:rsidRDefault="0090127B" w:rsidP="0090127B">
            <w:pPr>
              <w:widowControl/>
              <w:suppressAutoHyphens/>
              <w:spacing w:before="0" w:after="0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Inspektora Ochrony Danych</w:t>
            </w:r>
          </w:p>
        </w:tc>
        <w:tc>
          <w:tcPr>
            <w:tcW w:w="8933" w:type="dxa"/>
          </w:tcPr>
          <w:p w14:paraId="73CFC24E" w14:textId="77777777" w:rsidR="0090127B" w:rsidRPr="0090127B" w:rsidRDefault="0090127B" w:rsidP="0090127B">
            <w:pPr>
              <w:widowControl/>
              <w:suppressAutoHyphens/>
              <w:spacing w:before="0" w:after="0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kontakt za pośrednictwem poczty elektronicznej adres e-mail: iod@spotcase.pl z dopiskiem „Gmina Nowa Sucha” lub pisemnie na adres siedziby, wskazany w pkt I.</w:t>
            </w:r>
          </w:p>
        </w:tc>
      </w:tr>
      <w:tr w:rsidR="0090127B" w:rsidRPr="0090127B" w14:paraId="2B0E0C6A" w14:textId="77777777" w:rsidTr="00EE3AC1">
        <w:tc>
          <w:tcPr>
            <w:tcW w:w="1925" w:type="dxa"/>
          </w:tcPr>
          <w:p w14:paraId="276F8193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Cel i podstawa prawna przetwarzania</w:t>
            </w:r>
          </w:p>
        </w:tc>
        <w:tc>
          <w:tcPr>
            <w:tcW w:w="8933" w:type="dxa"/>
          </w:tcPr>
          <w:p w14:paraId="7BCAB852" w14:textId="77777777" w:rsidR="0090127B" w:rsidRPr="0090127B" w:rsidRDefault="0090127B" w:rsidP="0090127B">
            <w:pPr>
              <w:widowControl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</w:rPr>
            </w:pP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Dane  osobowe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  będą  przetwarzane  w  celu  realizacji  obowiązku  prawnego  ciążącego  na administratorze  (art. 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6  ust.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 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1  lit.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 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c  RODO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)  oraz  do  wykonywania  zadań  realizowanych  w  interesie publicznym  (art. 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6  ust.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 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1  lit.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  e RODO),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>wynikających  z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</w:rPr>
              <w:t xml:space="preserve">  ustawy  o planowaniu  i  zagospodarowaniu przestrzennym oraz ustawy o udostępnianiu informacji o środowisku i jego ochronie, udziale społeczeństwa w ochronie środowiska oraz o ocenach oddziaływania na środowisko,  realizowanym  w  postaci  sporządzenia lub zmiany aktu planowania przestrzennego wraz z prognozą oddziaływania na środowisko, rozpatrzenia wniosków i uwag do projektu. </w:t>
            </w:r>
          </w:p>
        </w:tc>
      </w:tr>
      <w:tr w:rsidR="0090127B" w:rsidRPr="0090127B" w14:paraId="46A18778" w14:textId="77777777" w:rsidTr="00EE3AC1">
        <w:tc>
          <w:tcPr>
            <w:tcW w:w="1925" w:type="dxa"/>
          </w:tcPr>
          <w:p w14:paraId="54FF0444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Odbiorcy danych osobowych</w:t>
            </w:r>
          </w:p>
        </w:tc>
        <w:tc>
          <w:tcPr>
            <w:tcW w:w="8933" w:type="dxa"/>
          </w:tcPr>
          <w:p w14:paraId="565382AA" w14:textId="77777777" w:rsidR="0090127B" w:rsidRPr="0090127B" w:rsidRDefault="0090127B" w:rsidP="0090127B">
            <w:pPr>
              <w:widowControl/>
              <w:numPr>
                <w:ilvl w:val="0"/>
                <w:numId w:val="20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color w:val="000000"/>
                <w:sz w:val="18"/>
                <w:szCs w:val="18"/>
                <w:lang w:eastAsia="ar-SA"/>
              </w:rPr>
              <w:t>organy władzy publicznej oraz podmioty wykonujące zadania publiczne lub działające na zlecenie organów władzy publicznej, w zakresie i w celach, które wynikają z przepisów powszechnie obowiązującego prawa,</w:t>
            </w:r>
          </w:p>
          <w:p w14:paraId="5CC8850E" w14:textId="77777777" w:rsidR="0090127B" w:rsidRPr="0090127B" w:rsidRDefault="0090127B" w:rsidP="0090127B">
            <w:pPr>
              <w:widowControl/>
              <w:numPr>
                <w:ilvl w:val="0"/>
                <w:numId w:val="20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color w:val="000000"/>
                <w:sz w:val="18"/>
                <w:szCs w:val="18"/>
                <w:lang w:eastAsia="ar-SA"/>
              </w:rPr>
              <w:t>podmioty, które przetwarzają dane osobowe w imieniu Administratora, na podstawie zawartej umowy powierzenia przetwarzania danych osobowych (tzw. podmioty przetwarzające), w szczególności dostawcy usług technicznych i organizacyjnych, dostawcy usług prawnych i doradczych,</w:t>
            </w:r>
          </w:p>
          <w:p w14:paraId="13A54700" w14:textId="77777777" w:rsidR="0090127B" w:rsidRPr="0090127B" w:rsidRDefault="0090127B" w:rsidP="0090127B">
            <w:pPr>
              <w:widowControl/>
              <w:numPr>
                <w:ilvl w:val="0"/>
                <w:numId w:val="20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bCs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Cs/>
                <w:iCs w:val="0"/>
                <w:color w:val="000000"/>
                <w:sz w:val="18"/>
                <w:szCs w:val="18"/>
                <w:lang w:eastAsia="ar-SA"/>
              </w:rPr>
              <w:t>Zewnętrzni wykonawcy usług planistycznych.</w:t>
            </w:r>
          </w:p>
        </w:tc>
      </w:tr>
      <w:tr w:rsidR="0090127B" w:rsidRPr="0090127B" w14:paraId="64779C50" w14:textId="77777777" w:rsidTr="00EE3AC1">
        <w:tc>
          <w:tcPr>
            <w:tcW w:w="1925" w:type="dxa"/>
          </w:tcPr>
          <w:p w14:paraId="3DD6D079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Przekazywanie danych osobowych poza EOG</w:t>
            </w:r>
          </w:p>
        </w:tc>
        <w:tc>
          <w:tcPr>
            <w:tcW w:w="8933" w:type="dxa"/>
          </w:tcPr>
          <w:p w14:paraId="75088F8A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Administrator nie przekazuje danych osobowych poza Europejski Obszar Gospodarczy</w:t>
            </w:r>
          </w:p>
        </w:tc>
      </w:tr>
      <w:tr w:rsidR="0090127B" w:rsidRPr="0090127B" w14:paraId="677794B1" w14:textId="77777777" w:rsidTr="00EE3AC1">
        <w:tc>
          <w:tcPr>
            <w:tcW w:w="1925" w:type="dxa"/>
          </w:tcPr>
          <w:p w14:paraId="5BB49A94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Okres przechowywania danych osobowych</w:t>
            </w:r>
          </w:p>
        </w:tc>
        <w:tc>
          <w:tcPr>
            <w:tcW w:w="8933" w:type="dxa"/>
          </w:tcPr>
          <w:p w14:paraId="3A9B00B9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Dane osobowe będą przechowywane do chwili realizacji celu, do którego dane osobowe zostały zebrane a następnie, jeśli chodzi o materiały archiwalne, przez czas wynikający z przepisów ustawy z dnia 14 lipca 1983r. o narodowym zasobie archiwalnym i archiwach (Dz. U.2018r. poz. 217 z zm.). </w:t>
            </w:r>
          </w:p>
        </w:tc>
      </w:tr>
      <w:tr w:rsidR="0090127B" w:rsidRPr="0090127B" w14:paraId="1C4410F3" w14:textId="77777777" w:rsidTr="00EE3AC1">
        <w:tc>
          <w:tcPr>
            <w:tcW w:w="1925" w:type="dxa"/>
          </w:tcPr>
          <w:p w14:paraId="7190422F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Prawa związane z danymi osobowymi</w:t>
            </w:r>
          </w:p>
        </w:tc>
        <w:tc>
          <w:tcPr>
            <w:tcW w:w="8933" w:type="dxa"/>
          </w:tcPr>
          <w:p w14:paraId="4647F6E4" w14:textId="77777777" w:rsidR="0090127B" w:rsidRPr="0090127B" w:rsidRDefault="0090127B" w:rsidP="0090127B">
            <w:pPr>
              <w:widowControl/>
              <w:numPr>
                <w:ilvl w:val="0"/>
                <w:numId w:val="22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dostępu do swoich danych osobowych, ich sprostowania, usunięcia, ograniczenia przetwarzania, wniesienia sprzeciwu wobec ich przetwarzania, a także przenoszenia danych (w granicach określonych w Rozdziale III ogólnego rozporządzenia o ochronie danych osobowych z dnia 27 kwietnia 2016 r.),</w:t>
            </w:r>
          </w:p>
          <w:p w14:paraId="51D75F5F" w14:textId="77777777" w:rsidR="0090127B" w:rsidRPr="0090127B" w:rsidRDefault="0090127B" w:rsidP="0090127B">
            <w:pPr>
              <w:widowControl/>
              <w:numPr>
                <w:ilvl w:val="0"/>
                <w:numId w:val="22"/>
              </w:numPr>
              <w:suppressAutoHyphens/>
              <w:spacing w:before="0" w:after="0" w:line="276" w:lineRule="auto"/>
              <w:ind w:left="317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jeżeli przetwarzanie odbywa się na podstawie zgody: prawo do cofnięcia zgody w dowolnym momencie bez wpływu na zgodność z prawem przetwarzania, którego dokonano na podstawie zgody przed jej </w:t>
            </w: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cofnięciem,  prawo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 wniesienia skargi do PUODO (Prezes Urzędu Ochrony Danych Osobowych, ul. Stanisława Moniuszki 1A, 00-014 Warszawa).</w:t>
            </w:r>
          </w:p>
          <w:p w14:paraId="4E72917C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proofErr w:type="gramStart"/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Jeżeli  dane</w:t>
            </w:r>
            <w:proofErr w:type="gramEnd"/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 xml:space="preserve">  osobowe  nie  zostały  zebrane  od  Pani/Pana  przysługują  Pani/Panu  wszelkie  dostępne informacje  o ich źródle, jeżeli nie wpływa to na ochronę praw i wolności osoby, od której dane te pozyskano (art. 8a ust. 1 ustawy o planowaniu i zagospodarowaniu przestrzennym)</w:t>
            </w:r>
          </w:p>
        </w:tc>
      </w:tr>
      <w:tr w:rsidR="0090127B" w:rsidRPr="0090127B" w14:paraId="57DE6181" w14:textId="77777777" w:rsidTr="00EE3AC1">
        <w:tc>
          <w:tcPr>
            <w:tcW w:w="1925" w:type="dxa"/>
          </w:tcPr>
          <w:p w14:paraId="7A4AF804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Podstawa obowiązku podania danych osobowych</w:t>
            </w:r>
          </w:p>
        </w:tc>
        <w:tc>
          <w:tcPr>
            <w:tcW w:w="8933" w:type="dxa"/>
          </w:tcPr>
          <w:p w14:paraId="2919A512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Podanie danych osobowych wynikających z przepisów prawa jest wymogiem ustawowym i ma charakter obowiązkowy; konsekwencją niepodania danych jest pozostawienie wniosku/uwagi bez rozpoznania</w:t>
            </w:r>
          </w:p>
        </w:tc>
      </w:tr>
      <w:tr w:rsidR="0090127B" w:rsidRPr="0090127B" w14:paraId="7787EB10" w14:textId="77777777" w:rsidTr="00EE3AC1">
        <w:tc>
          <w:tcPr>
            <w:tcW w:w="1925" w:type="dxa"/>
          </w:tcPr>
          <w:p w14:paraId="094F7406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center"/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b/>
                <w:iCs w:val="0"/>
                <w:sz w:val="18"/>
                <w:szCs w:val="18"/>
                <w:lang w:eastAsia="ar-SA"/>
              </w:rPr>
              <w:t>Zautomatyzowane podejmowaniu decyzji i profilowanie</w:t>
            </w:r>
          </w:p>
        </w:tc>
        <w:tc>
          <w:tcPr>
            <w:tcW w:w="8933" w:type="dxa"/>
          </w:tcPr>
          <w:p w14:paraId="4822BBB5" w14:textId="77777777" w:rsidR="0090127B" w:rsidRPr="0090127B" w:rsidRDefault="0090127B" w:rsidP="0090127B">
            <w:pPr>
              <w:widowControl/>
              <w:suppressAutoHyphens/>
              <w:spacing w:before="0" w:after="0" w:line="276" w:lineRule="auto"/>
              <w:jc w:val="both"/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</w:pPr>
            <w:r w:rsidRPr="0090127B">
              <w:rPr>
                <w:rFonts w:ascii="Calibri" w:hAnsi="Calibri" w:cs="Calibri"/>
                <w:iCs w:val="0"/>
                <w:sz w:val="18"/>
                <w:szCs w:val="18"/>
                <w:lang w:eastAsia="ar-SA"/>
              </w:rPr>
              <w:t>W ramach działalności administrator nie będzie podejmował zautomatyzowanych decyzji, w tym decyzji będących wynikiem profilowania.</w:t>
            </w:r>
          </w:p>
        </w:tc>
      </w:tr>
    </w:tbl>
    <w:p w14:paraId="3451BCA0" w14:textId="77777777" w:rsidR="0090127B" w:rsidRPr="0090127B" w:rsidRDefault="0090127B" w:rsidP="0090127B">
      <w:pPr>
        <w:widowControl/>
        <w:suppressAutoHyphens/>
        <w:spacing w:before="0" w:after="0" w:line="276" w:lineRule="auto"/>
        <w:jc w:val="both"/>
        <w:rPr>
          <w:rFonts w:ascii="Calibri" w:hAnsi="Calibri" w:cs="Calibri"/>
          <w:iCs w:val="0"/>
          <w:sz w:val="18"/>
          <w:szCs w:val="18"/>
          <w:lang w:eastAsia="ar-SA"/>
        </w:rPr>
      </w:pPr>
    </w:p>
    <w:p w14:paraId="249C7751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19A1952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2FCA2FCA" w14:textId="77777777" w:rsidR="00834C93" w:rsidRPr="00834C93" w:rsidRDefault="00834C93" w:rsidP="00834C93">
      <w:pPr>
        <w:pStyle w:val="Tekstprzypisukocowego"/>
        <w:rPr>
          <w:color w:val="000000" w:themeColor="text1"/>
          <w:sz w:val="16"/>
          <w:szCs w:val="16"/>
        </w:rPr>
      </w:pPr>
    </w:p>
    <w:p w14:paraId="7A98196B" w14:textId="77777777" w:rsidR="00834C93" w:rsidRPr="00834C93" w:rsidRDefault="00834C93" w:rsidP="00834C93">
      <w:pPr>
        <w:pStyle w:val="Tekstprzypisukocowego"/>
        <w:jc w:val="right"/>
        <w:rPr>
          <w:color w:val="000000" w:themeColor="text1"/>
          <w:sz w:val="16"/>
          <w:szCs w:val="16"/>
        </w:rPr>
      </w:pPr>
      <w:r w:rsidRPr="00834C93">
        <w:rPr>
          <w:color w:val="000000" w:themeColor="text1"/>
          <w:sz w:val="16"/>
          <w:szCs w:val="16"/>
        </w:rPr>
        <w:t>……………………………………………………………..</w:t>
      </w:r>
    </w:p>
    <w:p w14:paraId="38141130" w14:textId="77777777" w:rsidR="00834C93" w:rsidRPr="00834C93" w:rsidRDefault="00834C93" w:rsidP="00834C93">
      <w:pPr>
        <w:pStyle w:val="Tekstprzypisukocowego"/>
        <w:ind w:left="6372" w:firstLine="708"/>
        <w:rPr>
          <w:color w:val="000000" w:themeColor="text1"/>
          <w:sz w:val="16"/>
          <w:szCs w:val="16"/>
        </w:rPr>
      </w:pPr>
      <w:proofErr w:type="gramStart"/>
      <w:r w:rsidRPr="00834C93">
        <w:rPr>
          <w:color w:val="000000" w:themeColor="text1"/>
          <w:sz w:val="16"/>
          <w:szCs w:val="16"/>
        </w:rPr>
        <w:t>( podpis</w:t>
      </w:r>
      <w:proofErr w:type="gramEnd"/>
      <w:r w:rsidRPr="00834C93">
        <w:rPr>
          <w:color w:val="000000" w:themeColor="text1"/>
          <w:sz w:val="16"/>
          <w:szCs w:val="16"/>
        </w:rPr>
        <w:t xml:space="preserve"> )</w:t>
      </w:r>
    </w:p>
    <w:p w14:paraId="7CA1EF7F" w14:textId="77777777" w:rsidR="00834C93" w:rsidRDefault="00834C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</w:p>
    <w:p w14:paraId="7A93FF5A" w14:textId="77777777" w:rsidR="00834C93" w:rsidRPr="00DC4B2B" w:rsidRDefault="00834C93" w:rsidP="009B01E8">
      <w:pPr>
        <w:pStyle w:val="Tekstprzypisukocowego"/>
        <w:jc w:val="both"/>
        <w:rPr>
          <w:color w:val="FF0000"/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12C170D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7263D3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3925BA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9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2D026E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EFE59C5"/>
    <w:multiLevelType w:val="hybridMultilevel"/>
    <w:tmpl w:val="FFFFFFFF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905956">
    <w:abstractNumId w:val="11"/>
  </w:num>
  <w:num w:numId="2" w16cid:durableId="1294823282">
    <w:abstractNumId w:val="10"/>
  </w:num>
  <w:num w:numId="3" w16cid:durableId="1229461998">
    <w:abstractNumId w:val="2"/>
  </w:num>
  <w:num w:numId="4" w16cid:durableId="1661499363">
    <w:abstractNumId w:val="15"/>
  </w:num>
  <w:num w:numId="5" w16cid:durableId="1439057924">
    <w:abstractNumId w:val="13"/>
  </w:num>
  <w:num w:numId="6" w16cid:durableId="674847719">
    <w:abstractNumId w:val="12"/>
  </w:num>
  <w:num w:numId="7" w16cid:durableId="852109156">
    <w:abstractNumId w:val="5"/>
  </w:num>
  <w:num w:numId="8" w16cid:durableId="1236814675">
    <w:abstractNumId w:val="16"/>
  </w:num>
  <w:num w:numId="9" w16cid:durableId="1193765251">
    <w:abstractNumId w:val="6"/>
  </w:num>
  <w:num w:numId="10" w16cid:durableId="786463293">
    <w:abstractNumId w:val="17"/>
  </w:num>
  <w:num w:numId="11" w16cid:durableId="1925020924">
    <w:abstractNumId w:val="21"/>
  </w:num>
  <w:num w:numId="12" w16cid:durableId="30696439">
    <w:abstractNumId w:val="9"/>
  </w:num>
  <w:num w:numId="13" w16cid:durableId="2001423007">
    <w:abstractNumId w:val="8"/>
  </w:num>
  <w:num w:numId="14" w16cid:durableId="1511329478">
    <w:abstractNumId w:val="20"/>
  </w:num>
  <w:num w:numId="15" w16cid:durableId="576404591">
    <w:abstractNumId w:val="0"/>
  </w:num>
  <w:num w:numId="16" w16cid:durableId="80957560">
    <w:abstractNumId w:val="4"/>
  </w:num>
  <w:num w:numId="17" w16cid:durableId="441651341">
    <w:abstractNumId w:val="19"/>
  </w:num>
  <w:num w:numId="18" w16cid:durableId="278142646">
    <w:abstractNumId w:val="18"/>
  </w:num>
  <w:num w:numId="19" w16cid:durableId="408311017">
    <w:abstractNumId w:val="3"/>
  </w:num>
  <w:num w:numId="20" w16cid:durableId="720860293">
    <w:abstractNumId w:val="14"/>
  </w:num>
  <w:num w:numId="21" w16cid:durableId="1917936684">
    <w:abstractNumId w:val="7"/>
  </w:num>
  <w:num w:numId="22" w16cid:durableId="1089278684">
    <w:abstractNumId w:val="22"/>
  </w:num>
  <w:num w:numId="23" w16cid:durableId="83079989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4C9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7B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2025-08-14T10:44:00Z</dcterms:created>
  <dcterms:modified xsi:type="dcterms:W3CDTF">2025-08-14T10:44:00Z</dcterms:modified>
</cp:coreProperties>
</file>